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w:rsidR="5A4BB052" w:rsidP="24B7356B" w:rsidRDefault="5A4BB052" w14:paraId="041DC6A8" w14:textId="76987907">
      <w:pPr>
        <w:rPr>
          <w:b/>
          <w:bCs/>
          <w:sz w:val="24"/>
          <w:szCs w:val="24"/>
        </w:rPr>
      </w:pPr>
      <w:r w:rsidRPr="24B7356B">
        <w:rPr>
          <w:b/>
          <w:bCs/>
          <w:sz w:val="24"/>
          <w:szCs w:val="24"/>
        </w:rPr>
        <w:t xml:space="preserve">Trade Association Launches New Video – An Introduction </w:t>
      </w:r>
      <w:proofErr w:type="gramStart"/>
      <w:r w:rsidRPr="24B7356B">
        <w:rPr>
          <w:b/>
          <w:bCs/>
          <w:sz w:val="24"/>
          <w:szCs w:val="24"/>
        </w:rPr>
        <w:t>To</w:t>
      </w:r>
      <w:proofErr w:type="gramEnd"/>
      <w:r w:rsidRPr="24B7356B">
        <w:rPr>
          <w:b/>
          <w:bCs/>
          <w:sz w:val="24"/>
          <w:szCs w:val="24"/>
        </w:rPr>
        <w:t xml:space="preserve"> External Wall Insulation</w:t>
      </w:r>
    </w:p>
    <w:p w:rsidR="5A4BB052" w:rsidP="24B7356B" w:rsidRDefault="5A4BB052" w14:paraId="5B0F07E0" w14:textId="575E1B98">
      <w:r w:rsidRPr="24B7356B">
        <w:rPr>
          <w:sz w:val="24"/>
          <w:szCs w:val="24"/>
        </w:rPr>
        <w:t>22/03/2025</w:t>
      </w:r>
    </w:p>
    <w:p w:rsidRPr="00A463D6" w:rsidR="00CA7C4E" w:rsidP="00CA7C4E" w:rsidRDefault="00CA7C4E" w14:paraId="58973D23" w14:textId="77777777">
      <w:pPr>
        <w:rPr>
          <w:b/>
          <w:bCs/>
          <w:sz w:val="24"/>
          <w:szCs w:val="24"/>
        </w:rPr>
      </w:pPr>
      <w:r w:rsidRPr="24B7356B">
        <w:rPr>
          <w:b/>
          <w:bCs/>
          <w:sz w:val="24"/>
          <w:szCs w:val="24"/>
        </w:rPr>
        <w:t xml:space="preserve">With imagery </w:t>
      </w:r>
    </w:p>
    <w:p w:rsidR="2A981288" w:rsidP="24B7356B" w:rsidRDefault="2A981288" w14:paraId="61CE1419" w14:textId="02D19815">
      <w:pPr>
        <w:pStyle w:val="INCABodytextOrangeLineLeft"/>
        <w:rPr>
          <w:sz w:val="24"/>
          <w:szCs w:val="24"/>
        </w:rPr>
      </w:pPr>
      <w:r w:rsidRPr="1AC763F4">
        <w:rPr>
          <w:sz w:val="24"/>
          <w:szCs w:val="24"/>
        </w:rPr>
        <w:t xml:space="preserve">INCA, the recognised trade association for the external wall insulation (EWI) industry in the UK, has launched a new video, aptly entitled An Introduction </w:t>
      </w:r>
      <w:proofErr w:type="gramStart"/>
      <w:r w:rsidRPr="1AC763F4">
        <w:rPr>
          <w:sz w:val="24"/>
          <w:szCs w:val="24"/>
        </w:rPr>
        <w:t>To</w:t>
      </w:r>
      <w:proofErr w:type="gramEnd"/>
      <w:r w:rsidRPr="1AC763F4">
        <w:rPr>
          <w:sz w:val="24"/>
          <w:szCs w:val="24"/>
        </w:rPr>
        <w:t xml:space="preserve"> EWI Systems. </w:t>
      </w:r>
    </w:p>
    <w:p w:rsidR="2A981288" w:rsidP="24B7356B" w:rsidRDefault="2A981288" w14:paraId="2E546381" w14:textId="2CB5B8CF">
      <w:pPr>
        <w:pStyle w:val="INCABodytextOrangeLineLeft"/>
        <w:rPr>
          <w:sz w:val="24"/>
          <w:szCs w:val="24"/>
        </w:rPr>
      </w:pPr>
      <w:r w:rsidRPr="24B7356B">
        <w:rPr>
          <w:sz w:val="24"/>
          <w:szCs w:val="24"/>
        </w:rPr>
        <w:t>The video is intended to provide an easy-to-follow overview explaining what an external wall insulation system is, where it can be used and how it goes together and to showcase the many benefits it can deliver.</w:t>
      </w:r>
    </w:p>
    <w:p w:rsidR="4B440060" w:rsidP="24B7356B" w:rsidRDefault="4B440060" w14:paraId="0CCE7E0E" w14:textId="089B7C07">
      <w:pPr>
        <w:rPr>
          <w:sz w:val="24"/>
          <w:szCs w:val="24"/>
        </w:rPr>
      </w:pPr>
      <w:r w:rsidRPr="24B7356B">
        <w:rPr>
          <w:sz w:val="24"/>
          <w:szCs w:val="24"/>
        </w:rPr>
        <w:t>Released on behalf of the industry and designed to be used by the INCA membership the 4 ½ minute white label video is produced in animated format and talks in general terms about the benefits of a generic EWI system, what it is, how it works, the typical build-up and how it’s installed. It also provides direction to design, technical and best practice documentation.</w:t>
      </w:r>
    </w:p>
    <w:p w:rsidR="4B440060" w:rsidP="24B7356B" w:rsidRDefault="4B440060" w14:paraId="7A9566A1" w14:textId="520E3410">
      <w:r w:rsidRPr="1AC763F4">
        <w:rPr>
          <w:sz w:val="24"/>
          <w:szCs w:val="24"/>
        </w:rPr>
        <w:t xml:space="preserve">It’s the first of </w:t>
      </w:r>
      <w:bookmarkStart w:name="_Int_9sm5ekJc" w:id="0"/>
      <w:proofErr w:type="gramStart"/>
      <w:r w:rsidRPr="1AC763F4">
        <w:rPr>
          <w:sz w:val="24"/>
          <w:szCs w:val="24"/>
        </w:rPr>
        <w:t>a number of</w:t>
      </w:r>
      <w:bookmarkEnd w:id="0"/>
      <w:proofErr w:type="gramEnd"/>
      <w:r w:rsidRPr="1AC763F4">
        <w:rPr>
          <w:sz w:val="24"/>
          <w:szCs w:val="24"/>
        </w:rPr>
        <w:t xml:space="preserve"> planned videos with future releases drilling down into more detail and focussing on specific EWI systems, finishes and market sectors.</w:t>
      </w:r>
    </w:p>
    <w:p w:rsidR="4B440060" w:rsidP="24B7356B" w:rsidRDefault="4B440060" w14:paraId="7448AD54" w14:textId="7C2F3877">
      <w:r w:rsidRPr="24B7356B">
        <w:rPr>
          <w:sz w:val="24"/>
          <w:szCs w:val="24"/>
        </w:rPr>
        <w:t>The video not only serves as a valuable resource to promote the external wall insulation industry to architects, specifiers, contractors, landlords and homeowners alike but also for all INCA members to use and incorporate within their own CPD presentations and marketing campaigns.</w:t>
      </w:r>
    </w:p>
    <w:p w:rsidR="4B440060" w:rsidP="24B7356B" w:rsidRDefault="4B440060" w14:paraId="1F4E39DF" w14:textId="461DB5BB">
      <w:r w:rsidRPr="24B7356B">
        <w:rPr>
          <w:sz w:val="24"/>
          <w:szCs w:val="24"/>
        </w:rPr>
        <w:t>Commenting on the new video John Sparrow, Executive Director for INCA said:</w:t>
      </w:r>
    </w:p>
    <w:p w:rsidR="4B440060" w:rsidP="24B7356B" w:rsidRDefault="4B440060" w14:paraId="2CCF427B" w14:textId="7750C267">
      <w:r w:rsidRPr="24B7356B">
        <w:rPr>
          <w:sz w:val="24"/>
          <w:szCs w:val="24"/>
        </w:rPr>
        <w:t>“This video is something that the INCA membership and external wall insulation industry has been asking about for some time – a generic, unbranded introductory level video which explains the basics of an EWI system in clear, non-technical terms.</w:t>
      </w:r>
    </w:p>
    <w:p w:rsidR="4E37A0C2" w:rsidP="1AC763F4" w:rsidRDefault="4E37A0C2" w14:paraId="6131AD5D" w14:textId="5B1AC266">
      <w:pPr>
        <w:rPr>
          <w:sz w:val="24"/>
          <w:szCs w:val="24"/>
        </w:rPr>
      </w:pPr>
      <w:r w:rsidRPr="1AC763F4">
        <w:rPr>
          <w:sz w:val="24"/>
          <w:szCs w:val="24"/>
        </w:rPr>
        <w:t>“</w:t>
      </w:r>
      <w:r w:rsidRPr="1AC763F4" w:rsidR="4B440060">
        <w:rPr>
          <w:sz w:val="24"/>
          <w:szCs w:val="24"/>
        </w:rPr>
        <w:t>Not only will INCA be using and promoting the video as a stand-alone general introduction to external wall insulation,</w:t>
      </w:r>
      <w:r w:rsidRPr="1AC763F4" w:rsidR="5BACA820">
        <w:rPr>
          <w:sz w:val="24"/>
          <w:szCs w:val="24"/>
        </w:rPr>
        <w:t xml:space="preserve"> but</w:t>
      </w:r>
      <w:r w:rsidRPr="1AC763F4" w:rsidR="4B440060">
        <w:rPr>
          <w:sz w:val="24"/>
          <w:szCs w:val="24"/>
        </w:rPr>
        <w:t xml:space="preserve"> </w:t>
      </w:r>
      <w:bookmarkStart w:name="_Int_PpZVCzlJ" w:id="1"/>
      <w:r w:rsidRPr="1AC763F4" w:rsidR="4B440060">
        <w:rPr>
          <w:sz w:val="24"/>
          <w:szCs w:val="24"/>
        </w:rPr>
        <w:t>it’s</w:t>
      </w:r>
      <w:bookmarkEnd w:id="1"/>
      <w:r w:rsidRPr="1AC763F4" w:rsidR="4B440060">
        <w:rPr>
          <w:sz w:val="24"/>
          <w:szCs w:val="24"/>
        </w:rPr>
        <w:t xml:space="preserve"> also intended t</w:t>
      </w:r>
      <w:r w:rsidRPr="1AC763F4" w:rsidR="2C9EB157">
        <w:rPr>
          <w:sz w:val="24"/>
          <w:szCs w:val="24"/>
        </w:rPr>
        <w:t>hat it will</w:t>
      </w:r>
      <w:r w:rsidRPr="1AC763F4" w:rsidR="4B440060">
        <w:rPr>
          <w:sz w:val="24"/>
          <w:szCs w:val="24"/>
        </w:rPr>
        <w:t xml:space="preserve"> provide a valuable library resource to our membership who may wish to incorporate it, either in its entirety or specific sections, into their own presentations and campaigns.</w:t>
      </w:r>
    </w:p>
    <w:p w:rsidR="6AAED588" w:rsidP="24B7356B" w:rsidRDefault="6AAED588" w14:paraId="24574D3B" w14:textId="45FE0913">
      <w:r w:rsidRPr="1AC763F4">
        <w:rPr>
          <w:sz w:val="24"/>
          <w:szCs w:val="24"/>
        </w:rPr>
        <w:t>“</w:t>
      </w:r>
      <w:r w:rsidRPr="1AC763F4" w:rsidR="4B440060">
        <w:rPr>
          <w:sz w:val="24"/>
          <w:szCs w:val="24"/>
        </w:rPr>
        <w:t xml:space="preserve">I would like to thank the INCA Marketing Committee along with </w:t>
      </w:r>
      <w:hyperlink r:id="rId11">
        <w:proofErr w:type="spellStart"/>
        <w:r w:rsidRPr="1AC763F4" w:rsidR="4B440060">
          <w:rPr>
            <w:rStyle w:val="Hyperlink"/>
            <w:sz w:val="24"/>
            <w:szCs w:val="24"/>
          </w:rPr>
          <w:t>TurpsFilm</w:t>
        </w:r>
        <w:proofErr w:type="spellEnd"/>
      </w:hyperlink>
      <w:r w:rsidRPr="1AC763F4" w:rsidR="4B440060">
        <w:rPr>
          <w:sz w:val="24"/>
          <w:szCs w:val="24"/>
        </w:rPr>
        <w:t xml:space="preserve"> for their support in bringing this video to production.”</w:t>
      </w:r>
    </w:p>
    <w:p w:rsidR="4B440060" w:rsidP="24B7356B" w:rsidRDefault="4B440060" w14:paraId="76FDFDCA" w14:textId="5BF9D3A4">
      <w:r w:rsidRPr="24B7356B">
        <w:rPr>
          <w:sz w:val="24"/>
          <w:szCs w:val="24"/>
        </w:rPr>
        <w:t>Jane Wiltshire, Head of Membership Services at INCA added:</w:t>
      </w:r>
    </w:p>
    <w:p w:rsidR="4B440060" w:rsidP="24B7356B" w:rsidRDefault="4B440060" w14:paraId="322ADE3C" w14:textId="1D1FA118">
      <w:r w:rsidRPr="1AC763F4">
        <w:rPr>
          <w:sz w:val="24"/>
          <w:szCs w:val="24"/>
        </w:rPr>
        <w:t xml:space="preserve">“Whilst there are plenty of other system specific resources available what sets this video apart is the fact that it’s generic, not linked to any </w:t>
      </w:r>
      <w:bookmarkStart w:name="_Int_8zuZtvUD" w:id="2"/>
      <w:proofErr w:type="gramStart"/>
      <w:r w:rsidRPr="1AC763F4">
        <w:rPr>
          <w:sz w:val="24"/>
          <w:szCs w:val="24"/>
        </w:rPr>
        <w:t>particular system</w:t>
      </w:r>
      <w:bookmarkEnd w:id="2"/>
      <w:proofErr w:type="gramEnd"/>
      <w:r w:rsidRPr="1AC763F4">
        <w:rPr>
          <w:sz w:val="24"/>
          <w:szCs w:val="24"/>
        </w:rPr>
        <w:t xml:space="preserve"> or manufacturer and talks about EWI systems in general thereby providing an independent, non-biassed overview of external wall insulation. </w:t>
      </w:r>
    </w:p>
    <w:p w:rsidR="4596CC67" w:rsidP="24B7356B" w:rsidRDefault="4596CC67" w14:paraId="791407FA" w14:textId="52EC753F">
      <w:pPr>
        <w:rPr>
          <w:sz w:val="24"/>
          <w:szCs w:val="24"/>
        </w:rPr>
      </w:pPr>
      <w:r w:rsidRPr="3636D091" w:rsidR="4596CC67">
        <w:rPr>
          <w:sz w:val="24"/>
          <w:szCs w:val="24"/>
        </w:rPr>
        <w:t>“</w:t>
      </w:r>
      <w:r w:rsidRPr="3636D091" w:rsidR="4B440060">
        <w:rPr>
          <w:sz w:val="24"/>
          <w:szCs w:val="24"/>
        </w:rPr>
        <w:t xml:space="preserve">A great resource for anyone considering EWI and looking to understand the basic principles and benefits before </w:t>
      </w:r>
      <w:r w:rsidRPr="3636D091" w:rsidR="406C78DC">
        <w:rPr>
          <w:sz w:val="24"/>
          <w:szCs w:val="24"/>
        </w:rPr>
        <w:t>investigating</w:t>
      </w:r>
      <w:r w:rsidRPr="3636D091" w:rsidR="4B440060">
        <w:rPr>
          <w:sz w:val="24"/>
          <w:szCs w:val="24"/>
        </w:rPr>
        <w:t xml:space="preserve"> further.”</w:t>
      </w:r>
    </w:p>
    <w:p w:rsidR="4B440060" w:rsidP="24B7356B" w:rsidRDefault="4B440060" w14:paraId="618F79A9" w14:textId="5C9172E1">
      <w:r w:rsidRPr="1AC763F4">
        <w:rPr>
          <w:sz w:val="24"/>
          <w:szCs w:val="24"/>
        </w:rPr>
        <w:t xml:space="preserve">The video is available with optional sub-titles </w:t>
      </w:r>
      <w:bookmarkStart w:name="_Int_RF3OUOnO" w:id="3"/>
      <w:r w:rsidRPr="1AC763F4">
        <w:rPr>
          <w:sz w:val="24"/>
          <w:szCs w:val="24"/>
        </w:rPr>
        <w:t>on</w:t>
      </w:r>
      <w:bookmarkEnd w:id="3"/>
      <w:r w:rsidRPr="1AC763F4">
        <w:rPr>
          <w:sz w:val="24"/>
          <w:szCs w:val="24"/>
        </w:rPr>
        <w:t xml:space="preserve"> </w:t>
      </w:r>
      <w:hyperlink r:id="rId12">
        <w:r w:rsidRPr="1AC763F4" w:rsidR="7E059CE1">
          <w:rPr>
            <w:rStyle w:val="Hyperlink"/>
            <w:sz w:val="24"/>
            <w:szCs w:val="24"/>
          </w:rPr>
          <w:t>Y</w:t>
        </w:r>
      </w:hyperlink>
      <w:r w:rsidRPr="1AC763F4">
        <w:rPr>
          <w:rStyle w:val="Hyperlink"/>
          <w:sz w:val="24"/>
          <w:szCs w:val="24"/>
        </w:rPr>
        <w:t>ou</w:t>
      </w:r>
      <w:r w:rsidRPr="1AC763F4" w:rsidR="475D8159">
        <w:rPr>
          <w:rStyle w:val="Hyperlink"/>
          <w:sz w:val="24"/>
          <w:szCs w:val="24"/>
        </w:rPr>
        <w:t>T</w:t>
      </w:r>
      <w:r w:rsidRPr="1AC763F4">
        <w:rPr>
          <w:rStyle w:val="Hyperlink"/>
          <w:sz w:val="24"/>
          <w:szCs w:val="24"/>
        </w:rPr>
        <w:t>ube</w:t>
      </w:r>
      <w:r w:rsidRPr="1AC763F4">
        <w:rPr>
          <w:sz w:val="24"/>
          <w:szCs w:val="24"/>
        </w:rPr>
        <w:t xml:space="preserve"> or the INCA website and members can request the media file by email.</w:t>
      </w:r>
    </w:p>
    <w:p w:rsidR="5D078115" w:rsidP="1AC763F4" w:rsidRDefault="5D078115" w14:paraId="38BCE766" w14:textId="471F11EA">
      <w:pPr>
        <w:rPr>
          <w:sz w:val="24"/>
          <w:szCs w:val="24"/>
        </w:rPr>
      </w:pPr>
      <w:r w:rsidRPr="1AC763F4">
        <w:rPr>
          <w:sz w:val="24"/>
          <w:szCs w:val="24"/>
        </w:rPr>
        <w:t xml:space="preserve">Video Link: </w:t>
      </w:r>
      <w:hyperlink r:id="rId13">
        <w:r w:rsidRPr="1AC763F4">
          <w:rPr>
            <w:rStyle w:val="Hyperlink"/>
            <w:sz w:val="24"/>
            <w:szCs w:val="24"/>
          </w:rPr>
          <w:t>https://youtu.be/alZeXe_sykY</w:t>
        </w:r>
      </w:hyperlink>
    </w:p>
    <w:p w:rsidR="1AC763F4" w:rsidRDefault="1AC763F4" w14:paraId="0A2F87EC" w14:textId="3285FC00">
      <w:r>
        <w:rPr>
          <w:noProof/>
        </w:rPr>
        <w:drawing>
          <wp:anchor distT="0" distB="0" distL="114300" distR="114300" simplePos="0" relativeHeight="251658240" behindDoc="0" locked="0" layoutInCell="1" allowOverlap="1" wp14:anchorId="0D3C1588" wp14:editId="10665FA2">
            <wp:simplePos x="0" y="0"/>
            <wp:positionH relativeFrom="column">
              <wp:align>left</wp:align>
            </wp:positionH>
            <wp:positionV relativeFrom="paragraph">
              <wp:posOffset>0</wp:posOffset>
            </wp:positionV>
            <wp:extent cx="6296024" cy="3638550"/>
            <wp:effectExtent l="0" t="0" r="0" b="0"/>
            <wp:wrapSquare wrapText="bothSides"/>
            <wp:docPr id="943013841" name="picture" title="Video titled: INCA Introduction To EWI">
              <a:hlinkClick xmlns:a="http://schemas.openxmlformats.org/drawingml/2006/main" r:id="rId13"/>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4">
                      <a:extLst>
                        <a:ext uri="{28A0092B-C50C-407E-A947-70E740481C1C}">
                          <a14:useLocalDpi xmlns:a14="http://schemas.microsoft.com/office/drawing/2010/main" val="0"/>
                        </a:ext>
                        <a:ext uri="http://schemas.microsoft.com/office/word/2020/oembed">
                          <woe:oembed xmlns:woe="http://schemas.microsoft.com/office/word/2020/oembed" oEmbedUrl="https://youtu.be/alZeXe_sykY" mediaType="Video" picLocksAutoForOEmbed="1"/>
                        </a:ext>
                      </a:extLst>
                    </a:blip>
                    <a:stretch>
                      <a:fillRect/>
                    </a:stretch>
                  </pic:blipFill>
                  <pic:spPr>
                    <a:xfrm>
                      <a:off x="0" y="0"/>
                      <a:ext cx="6296024" cy="3638550"/>
                    </a:xfrm>
                    <a:prstGeom prst="rect">
                      <a:avLst/>
                    </a:prstGeom>
                  </pic:spPr>
                </pic:pic>
              </a:graphicData>
            </a:graphic>
            <wp14:sizeRelH relativeFrom="page">
              <wp14:pctWidth>0</wp14:pctWidth>
            </wp14:sizeRelH>
            <wp14:sizeRelV relativeFrom="page">
              <wp14:pctHeight>0</wp14:pctHeight>
            </wp14:sizeRelV>
          </wp:anchor>
        </w:drawing>
      </w:r>
    </w:p>
    <w:p w:rsidRPr="00B94C02" w:rsidR="00B94C02" w:rsidP="00B94C02" w:rsidRDefault="00B94C02" w14:paraId="4B315E58" w14:textId="1468A27D">
      <w:pPr>
        <w:rPr>
          <w:b/>
          <w:bCs/>
          <w:sz w:val="24"/>
          <w:szCs w:val="24"/>
        </w:rPr>
      </w:pPr>
      <w:r>
        <w:rPr>
          <w:b/>
          <w:bCs/>
          <w:sz w:val="24"/>
          <w:szCs w:val="24"/>
        </w:rPr>
        <w:t>L</w:t>
      </w:r>
      <w:r w:rsidRPr="00B94C02">
        <w:rPr>
          <w:b/>
          <w:bCs/>
          <w:sz w:val="24"/>
          <w:szCs w:val="24"/>
        </w:rPr>
        <w:t>INKS</w:t>
      </w:r>
    </w:p>
    <w:p w:rsidRPr="00B94C02" w:rsidR="00B94C02" w:rsidP="00B94C02" w:rsidRDefault="00B94C02" w14:paraId="53FB4C52" w14:textId="5A16DCBB">
      <w:pPr>
        <w:rPr>
          <w:sz w:val="24"/>
          <w:szCs w:val="24"/>
        </w:rPr>
      </w:pPr>
      <w:r w:rsidRPr="00B94C02">
        <w:rPr>
          <w:sz w:val="24"/>
          <w:szCs w:val="24"/>
        </w:rPr>
        <w:t>Video: Introduction To EWI - No Subtitles</w:t>
      </w:r>
      <w:r>
        <w:rPr>
          <w:sz w:val="24"/>
          <w:szCs w:val="24"/>
        </w:rPr>
        <w:t xml:space="preserve">: </w:t>
      </w:r>
      <w:hyperlink w:history="1" r:id="rId15">
        <w:r w:rsidRPr="00B94C02">
          <w:rPr>
            <w:rStyle w:val="Hyperlink"/>
            <w:sz w:val="24"/>
            <w:szCs w:val="24"/>
          </w:rPr>
          <w:t>https://youtu.be/alZeXe_sykY</w:t>
        </w:r>
      </w:hyperlink>
    </w:p>
    <w:p w:rsidRPr="00B94C02" w:rsidR="00B94C02" w:rsidP="00B94C02" w:rsidRDefault="00B94C02" w14:paraId="6AABC984" w14:textId="7BBF890D">
      <w:pPr>
        <w:rPr>
          <w:sz w:val="24"/>
          <w:szCs w:val="24"/>
        </w:rPr>
      </w:pPr>
      <w:r w:rsidRPr="00B94C02">
        <w:rPr>
          <w:sz w:val="24"/>
          <w:szCs w:val="24"/>
        </w:rPr>
        <w:t>Video:  Introduction To EWI - With Subtitles</w:t>
      </w:r>
      <w:r>
        <w:rPr>
          <w:sz w:val="24"/>
          <w:szCs w:val="24"/>
        </w:rPr>
        <w:t xml:space="preserve">: </w:t>
      </w:r>
      <w:hyperlink w:history="1" r:id="rId16">
        <w:r w:rsidRPr="00B94C02">
          <w:rPr>
            <w:rStyle w:val="Hyperlink"/>
            <w:sz w:val="24"/>
            <w:szCs w:val="24"/>
          </w:rPr>
          <w:t>https://youtu.be/ZMu5NMZ4mhM</w:t>
        </w:r>
      </w:hyperlink>
    </w:p>
    <w:p w:rsidRPr="00B94C02" w:rsidR="00B94C02" w:rsidP="00B94C02" w:rsidRDefault="00B94C02" w14:paraId="5D9578DA" w14:textId="77777777">
      <w:pPr>
        <w:rPr>
          <w:b/>
          <w:bCs/>
          <w:sz w:val="24"/>
          <w:szCs w:val="24"/>
        </w:rPr>
      </w:pPr>
      <w:r w:rsidRPr="00B94C02">
        <w:rPr>
          <w:b/>
          <w:bCs/>
          <w:sz w:val="24"/>
          <w:szCs w:val="24"/>
        </w:rPr>
        <w:t>FURTHER INFORMATION</w:t>
      </w:r>
    </w:p>
    <w:p w:rsidRPr="00B94C02" w:rsidR="00B94C02" w:rsidP="00B94C02" w:rsidRDefault="00B94C02" w14:paraId="183494D9" w14:textId="77777777">
      <w:pPr>
        <w:rPr>
          <w:sz w:val="24"/>
          <w:szCs w:val="24"/>
        </w:rPr>
      </w:pPr>
      <w:r w:rsidRPr="00B94C02">
        <w:rPr>
          <w:sz w:val="24"/>
          <w:szCs w:val="24"/>
        </w:rPr>
        <w:t>Email: info@inca-ltd.org.uk</w:t>
      </w:r>
    </w:p>
    <w:p w:rsidRPr="00B94C02" w:rsidR="1AC763F4" w:rsidP="00B94C02" w:rsidRDefault="00B94C02" w14:paraId="0FD96B38" w14:textId="73A3A35B">
      <w:pPr>
        <w:rPr>
          <w:sz w:val="24"/>
          <w:szCs w:val="24"/>
        </w:rPr>
      </w:pPr>
      <w:r w:rsidRPr="00B94C02">
        <w:rPr>
          <w:sz w:val="24"/>
          <w:szCs w:val="24"/>
        </w:rPr>
        <w:t>Telephone: 0330 124 6585</w:t>
      </w:r>
    </w:p>
    <w:p w:rsidRPr="00A463D6" w:rsidR="00B94C02" w:rsidP="00B94C02" w:rsidRDefault="00B94C02" w14:paraId="0D2E5A93" w14:textId="77777777">
      <w:pPr>
        <w:rPr>
          <w:b/>
          <w:bCs/>
          <w:sz w:val="24"/>
          <w:szCs w:val="24"/>
        </w:rPr>
      </w:pPr>
      <w:r w:rsidRPr="24B7356B">
        <w:rPr>
          <w:b/>
          <w:bCs/>
          <w:sz w:val="24"/>
          <w:szCs w:val="24"/>
        </w:rPr>
        <w:t xml:space="preserve">ENDS </w:t>
      </w:r>
    </w:p>
    <w:p w:rsidR="00B94C02" w:rsidRDefault="00B94C02" w14:paraId="08C2ED0C" w14:textId="77777777">
      <w:pPr>
        <w:suppressAutoHyphens w:val="0"/>
        <w:rPr>
          <w:b/>
          <w:bCs/>
          <w:sz w:val="24"/>
          <w:szCs w:val="24"/>
        </w:rPr>
      </w:pPr>
      <w:r>
        <w:rPr>
          <w:b/>
          <w:bCs/>
          <w:sz w:val="24"/>
          <w:szCs w:val="24"/>
        </w:rPr>
        <w:br w:type="page"/>
      </w:r>
    </w:p>
    <w:p w:rsidRPr="00A463D6" w:rsidR="00CA7C4E" w:rsidP="00CA7C4E" w:rsidRDefault="00CA7C4E" w14:paraId="675C805F" w14:textId="1B9D9DFE">
      <w:pPr>
        <w:rPr>
          <w:b/>
          <w:bCs/>
          <w:sz w:val="24"/>
          <w:szCs w:val="24"/>
        </w:rPr>
      </w:pPr>
      <w:r w:rsidRPr="24B7356B">
        <w:rPr>
          <w:b/>
          <w:bCs/>
          <w:sz w:val="24"/>
          <w:szCs w:val="24"/>
        </w:rPr>
        <w:lastRenderedPageBreak/>
        <w:t>N</w:t>
      </w:r>
      <w:r w:rsidRPr="24B7356B" w:rsidR="2F374594">
        <w:rPr>
          <w:b/>
          <w:bCs/>
          <w:sz w:val="24"/>
          <w:szCs w:val="24"/>
        </w:rPr>
        <w:t>OTES TO EDITORS</w:t>
      </w:r>
      <w:r w:rsidRPr="24B7356B">
        <w:rPr>
          <w:b/>
          <w:bCs/>
          <w:sz w:val="24"/>
          <w:szCs w:val="24"/>
        </w:rPr>
        <w:t xml:space="preserve"> </w:t>
      </w:r>
    </w:p>
    <w:p w:rsidR="190904CC" w:rsidP="24B7356B" w:rsidRDefault="190904CC" w14:paraId="793ED018" w14:textId="0535809B">
      <w:pPr>
        <w:rPr>
          <w:sz w:val="24"/>
          <w:szCs w:val="24"/>
        </w:rPr>
      </w:pPr>
      <w:r w:rsidRPr="24B7356B">
        <w:rPr>
          <w:sz w:val="24"/>
          <w:szCs w:val="24"/>
        </w:rPr>
        <w:t xml:space="preserve">For more information contact John Sparrow at INCA: </w:t>
      </w:r>
      <w:hyperlink r:id="rId17">
        <w:r w:rsidRPr="24B7356B">
          <w:rPr>
            <w:rStyle w:val="Hyperlink"/>
            <w:sz w:val="24"/>
            <w:szCs w:val="24"/>
          </w:rPr>
          <w:t>john@inca-ltd.org.uk</w:t>
        </w:r>
      </w:hyperlink>
    </w:p>
    <w:p w:rsidRPr="00A463D6" w:rsidR="00CA7C4E" w:rsidP="00CA7C4E" w:rsidRDefault="00CA7C4E" w14:paraId="62B59992" w14:textId="77777777">
      <w:pPr>
        <w:rPr>
          <w:b/>
          <w:bCs/>
          <w:sz w:val="24"/>
          <w:szCs w:val="24"/>
        </w:rPr>
      </w:pPr>
      <w:r w:rsidRPr="00A463D6">
        <w:rPr>
          <w:b/>
          <w:bCs/>
          <w:sz w:val="24"/>
          <w:szCs w:val="24"/>
        </w:rPr>
        <w:t xml:space="preserve">About INCA </w:t>
      </w:r>
    </w:p>
    <w:p w:rsidRPr="00A463D6" w:rsidR="00CA7C4E" w:rsidP="00CA7C4E" w:rsidRDefault="00CA7C4E" w14:paraId="6BD166CE" w14:textId="77777777">
      <w:pPr>
        <w:pStyle w:val="ListParagraph"/>
        <w:numPr>
          <w:ilvl w:val="0"/>
          <w:numId w:val="24"/>
        </w:numPr>
        <w:suppressAutoHyphens w:val="0"/>
        <w:autoSpaceDN/>
        <w:spacing w:line="259" w:lineRule="auto"/>
        <w:rPr>
          <w:sz w:val="24"/>
          <w:szCs w:val="24"/>
        </w:rPr>
      </w:pPr>
      <w:r w:rsidRPr="00A463D6">
        <w:rPr>
          <w:sz w:val="24"/>
          <w:szCs w:val="24"/>
        </w:rPr>
        <w:t xml:space="preserve">INCA is the recognised trade association for the External Wall Insulation (EWI) industry representing system designers, specialist installers and key component suppliers. </w:t>
      </w:r>
    </w:p>
    <w:p w:rsidRPr="00A463D6" w:rsidR="00CA7C4E" w:rsidP="00CA7C4E" w:rsidRDefault="00CA7C4E" w14:paraId="5B61D4D6" w14:textId="4170DEE1">
      <w:pPr>
        <w:pStyle w:val="ListParagraph"/>
        <w:numPr>
          <w:ilvl w:val="0"/>
          <w:numId w:val="24"/>
        </w:numPr>
        <w:suppressAutoHyphens w:val="0"/>
        <w:autoSpaceDN/>
        <w:spacing w:line="259" w:lineRule="auto"/>
        <w:rPr>
          <w:sz w:val="24"/>
          <w:szCs w:val="24"/>
        </w:rPr>
      </w:pPr>
      <w:r w:rsidRPr="24B7356B">
        <w:rPr>
          <w:sz w:val="24"/>
          <w:szCs w:val="24"/>
        </w:rPr>
        <w:t>INCA has proven longevity as a trade body dating back 40 years</w:t>
      </w:r>
      <w:r w:rsidRPr="24B7356B" w:rsidR="78028786">
        <w:rPr>
          <w:sz w:val="24"/>
          <w:szCs w:val="24"/>
        </w:rPr>
        <w:t xml:space="preserve"> and currently represent around 90 key industry players</w:t>
      </w:r>
      <w:r w:rsidRPr="24B7356B" w:rsidR="63C97393">
        <w:rPr>
          <w:sz w:val="24"/>
          <w:szCs w:val="24"/>
        </w:rPr>
        <w:t>. P</w:t>
      </w:r>
      <w:r w:rsidRPr="24B7356B">
        <w:rPr>
          <w:sz w:val="24"/>
          <w:szCs w:val="24"/>
        </w:rPr>
        <w:t xml:space="preserve">lease refer to the INCA website for </w:t>
      </w:r>
      <w:r w:rsidRPr="24B7356B" w:rsidR="3B75DDDA">
        <w:rPr>
          <w:sz w:val="24"/>
          <w:szCs w:val="24"/>
        </w:rPr>
        <w:t>an up-to-date</w:t>
      </w:r>
      <w:r w:rsidRPr="24B7356B">
        <w:rPr>
          <w:sz w:val="24"/>
          <w:szCs w:val="24"/>
        </w:rPr>
        <w:t xml:space="preserve"> breakdown of our membership </w:t>
      </w:r>
      <w:r w:rsidRPr="24B7356B" w:rsidR="18FAF7A1">
        <w:rPr>
          <w:sz w:val="24"/>
          <w:szCs w:val="24"/>
        </w:rPr>
        <w:t xml:space="preserve">numbers by </w:t>
      </w:r>
      <w:r w:rsidRPr="24B7356B">
        <w:rPr>
          <w:sz w:val="24"/>
          <w:szCs w:val="24"/>
        </w:rPr>
        <w:t xml:space="preserve">types: contractors, manufacturers and associates. </w:t>
      </w:r>
    </w:p>
    <w:p w:rsidRPr="00A463D6" w:rsidR="00CA7C4E" w:rsidP="00CA7C4E" w:rsidRDefault="00CA7C4E" w14:paraId="532EF413" w14:textId="77777777">
      <w:pPr>
        <w:pStyle w:val="ListParagraph"/>
        <w:numPr>
          <w:ilvl w:val="0"/>
          <w:numId w:val="24"/>
        </w:numPr>
        <w:suppressAutoHyphens w:val="0"/>
        <w:autoSpaceDN/>
        <w:spacing w:line="259" w:lineRule="auto"/>
        <w:rPr>
          <w:sz w:val="24"/>
          <w:szCs w:val="24"/>
        </w:rPr>
      </w:pPr>
      <w:r w:rsidRPr="00A463D6">
        <w:rPr>
          <w:sz w:val="24"/>
          <w:szCs w:val="24"/>
        </w:rPr>
        <w:t xml:space="preserve">INCA’s vision: The delivery of growth in sustainable fabric performance solutions as the primary focus in combating fuel poverty and protecting the environment. </w:t>
      </w:r>
    </w:p>
    <w:p w:rsidRPr="00A463D6" w:rsidR="003D7AA6" w:rsidP="00CA7C4E" w:rsidRDefault="00CA7C4E" w14:paraId="5D8E22BB" w14:textId="04020BDA">
      <w:pPr>
        <w:pStyle w:val="ListParagraph"/>
        <w:numPr>
          <w:ilvl w:val="0"/>
          <w:numId w:val="24"/>
        </w:numPr>
        <w:suppressAutoHyphens w:val="0"/>
        <w:autoSpaceDN/>
        <w:spacing w:line="259" w:lineRule="auto"/>
        <w:rPr>
          <w:sz w:val="24"/>
          <w:szCs w:val="24"/>
        </w:rPr>
      </w:pPr>
      <w:r w:rsidRPr="24B7356B">
        <w:rPr>
          <w:sz w:val="24"/>
          <w:szCs w:val="24"/>
        </w:rPr>
        <w:t xml:space="preserve">INCA’s mission: To represent and support members of the External Wall Insulation industry through technical excellence, effective collaboration, strong communications and member benefits. </w:t>
      </w:r>
    </w:p>
    <w:sectPr w:rsidRPr="00A463D6" w:rsidR="003D7AA6" w:rsidSect="00A463D6">
      <w:headerReference w:type="default" r:id="rId18"/>
      <w:footerReference w:type="even" r:id="rId19"/>
      <w:footerReference w:type="default" r:id="rId20"/>
      <w:pgSz w:w="11901" w:h="16817" w:orient="portrait"/>
      <w:pgMar w:top="3249" w:right="851" w:bottom="1559" w:left="851" w:header="0" w:footer="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727" w:rsidRDefault="00394727" w14:paraId="344EE264" w14:textId="77777777">
      <w:pPr>
        <w:spacing w:after="0" w:line="240" w:lineRule="auto"/>
      </w:pPr>
      <w:r>
        <w:separator/>
      </w:r>
    </w:p>
  </w:endnote>
  <w:endnote w:type="continuationSeparator" w:id="0">
    <w:p w:rsidR="00394727" w:rsidRDefault="00394727" w14:paraId="7FDD9466" w14:textId="77777777">
      <w:pPr>
        <w:spacing w:after="0" w:line="240" w:lineRule="auto"/>
      </w:pPr>
      <w:r>
        <w:continuationSeparator/>
      </w:r>
    </w:p>
  </w:endnote>
  <w:endnote w:type="continuationNotice" w:id="1">
    <w:p w:rsidR="00394727" w:rsidRDefault="00394727" w14:paraId="0B7F50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126339"/>
      <w:docPartObj>
        <w:docPartGallery w:val="Page Numbers (Bottom of Page)"/>
        <w:docPartUnique/>
      </w:docPartObj>
    </w:sdtPr>
    <w:sdtEndPr>
      <w:rPr>
        <w:rStyle w:val="PageNumber"/>
      </w:rPr>
    </w:sdtEndPr>
    <w:sdtContent>
      <w:p w:rsidR="005F349E" w:rsidRDefault="005F349E" w14:paraId="14325195" w14:textId="19C0554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349E" w:rsidP="005F349E" w:rsidRDefault="005F349E" w14:paraId="792ACB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color w:val="000000" w:themeColor="text1"/>
      </w:rPr>
      <w:id w:val="-2129003527"/>
      <w:docPartObj>
        <w:docPartGallery w:val="Page Numbers (Bottom of Page)"/>
        <w:docPartUnique/>
      </w:docPartObj>
    </w:sdtPr>
    <w:sdtEndPr>
      <w:rPr>
        <w:rStyle w:val="PageNumber"/>
        <w:color w:val="000000" w:themeColor="text1" w:themeTint="FF" w:themeShade="FF"/>
        <w:sz w:val="18"/>
        <w:szCs w:val="18"/>
      </w:rPr>
    </w:sdtEndPr>
    <w:sdtContent>
      <w:p w:rsidRPr="0002289C" w:rsidR="005F349E" w:rsidP="00E86A1D" w:rsidRDefault="005F349E" w14:paraId="7DD4CFBF" w14:textId="7CE5FA87">
        <w:pPr>
          <w:pStyle w:val="Footer"/>
          <w:framePr w:w="639" w:h="392" w:wrap="none" w:hAnchor="page" w:vAnchor="text" w:x="11233" w:y="570" w:hRule="exact"/>
          <w:rPr>
            <w:rStyle w:val="PageNumber"/>
            <w:color w:val="000000" w:themeColor="text1"/>
          </w:rPr>
        </w:pPr>
        <w:r w:rsidRPr="0002289C">
          <w:rPr>
            <w:rStyle w:val="PageNumber"/>
            <w:color w:val="000000" w:themeColor="text1"/>
          </w:rPr>
          <w:fldChar w:fldCharType="begin"/>
        </w:r>
        <w:r w:rsidRPr="0002289C">
          <w:rPr>
            <w:rStyle w:val="PageNumber"/>
            <w:color w:val="000000" w:themeColor="text1"/>
          </w:rPr>
          <w:instrText xml:space="preserve"> PAGE </w:instrText>
        </w:r>
        <w:r w:rsidRPr="0002289C">
          <w:rPr>
            <w:rStyle w:val="PageNumber"/>
            <w:color w:val="000000" w:themeColor="text1"/>
          </w:rPr>
          <w:fldChar w:fldCharType="separate"/>
        </w:r>
        <w:r w:rsidRPr="0002289C">
          <w:rPr>
            <w:rStyle w:val="PageNumber"/>
            <w:noProof/>
            <w:color w:val="000000" w:themeColor="text1"/>
          </w:rPr>
          <w:t>1</w:t>
        </w:r>
        <w:r w:rsidRPr="0002289C">
          <w:rPr>
            <w:rStyle w:val="PageNumber"/>
            <w:color w:val="000000" w:themeColor="text1"/>
          </w:rPr>
          <w:fldChar w:fldCharType="end"/>
        </w:r>
      </w:p>
    </w:sdtContent>
  </w:sdt>
  <w:p w:rsidRPr="002B3FDE" w:rsidR="001C59E6" w:rsidP="005F349E" w:rsidRDefault="00424CF3" w14:paraId="4CA73799" w14:textId="43C5DB68">
    <w:pPr>
      <w:pStyle w:val="Footer"/>
      <w:ind w:left="-851" w:right="360"/>
      <w:jc w:val="center"/>
      <w:rPr>
        <w:color w:val="FFFFFF" w:themeColor="background1"/>
        <w:sz w:val="16"/>
        <w:szCs w:val="16"/>
      </w:rPr>
    </w:pPr>
    <w:r w:rsidRPr="002B3FDE">
      <w:rPr>
        <w:noProof/>
        <w:color w:val="FFFFFF" w:themeColor="background1"/>
        <w:sz w:val="16"/>
        <w:szCs w:val="16"/>
      </w:rPr>
      <mc:AlternateContent>
        <mc:Choice Requires="wps">
          <w:drawing>
            <wp:anchor distT="0" distB="0" distL="114300" distR="114300" simplePos="0" relativeHeight="251659264" behindDoc="0" locked="0" layoutInCell="1" allowOverlap="1" wp14:anchorId="0BA4D5F3" wp14:editId="602E13BF">
              <wp:simplePos x="0" y="0"/>
              <wp:positionH relativeFrom="column">
                <wp:posOffset>-70122</wp:posOffset>
              </wp:positionH>
              <wp:positionV relativeFrom="paragraph">
                <wp:posOffset>60779</wp:posOffset>
              </wp:positionV>
              <wp:extent cx="3670663" cy="65033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70663" cy="650330"/>
                      </a:xfrm>
                      <a:prstGeom prst="rect">
                        <a:avLst/>
                      </a:prstGeom>
                      <a:noFill/>
                      <a:ln w="6350">
                        <a:noFill/>
                      </a:ln>
                    </wps:spPr>
                    <wps:txbx>
                      <w:txbxContent>
                        <w:p w:rsidRPr="002B5002" w:rsidR="00424CF3" w:rsidRDefault="000544BF" w14:paraId="087110E0" w14:textId="215471C6">
                          <w:pP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8"/>
                              <w:szCs w:val="18"/>
                            </w:rPr>
                            <w:t xml:space="preserve">INCA – Leading </w:t>
                          </w:r>
                          <w:proofErr w:type="gramStart"/>
                          <w:r>
                            <w:rPr>
                              <w:rFonts w:asciiTheme="majorHAnsi" w:hAnsiTheme="majorHAnsi" w:cstheme="majorHAnsi"/>
                              <w:color w:val="FFFFFF" w:themeColor="background1"/>
                              <w:sz w:val="18"/>
                              <w:szCs w:val="18"/>
                            </w:rPr>
                            <w:t>The</w:t>
                          </w:r>
                          <w:proofErr w:type="gramEnd"/>
                          <w:r>
                            <w:rPr>
                              <w:rFonts w:asciiTheme="majorHAnsi" w:hAnsiTheme="majorHAnsi" w:cstheme="majorHAnsi"/>
                              <w:color w:val="FFFFFF" w:themeColor="background1"/>
                              <w:sz w:val="18"/>
                              <w:szCs w:val="18"/>
                            </w:rPr>
                            <w:t xml:space="preserve"> UK External Wall Insulation Industry</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A4D5F3">
              <v:stroke joinstyle="miter"/>
              <v:path gradientshapeok="t" o:connecttype="rect"/>
            </v:shapetype>
            <v:shape id="Text Box 9" style="position:absolute;left:0;text-align:left;margin-left:-5.5pt;margin-top:4.8pt;width:289.0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">
              <v:textbox inset=",,,0">
                <w:txbxContent>
                  <w:p w:rsidRPr="002B5002" w:rsidR="00424CF3" w:rsidRDefault="000544BF" w14:paraId="087110E0" w14:textId="215471C6">
                    <w:pPr>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8"/>
                        <w:szCs w:val="18"/>
                      </w:rPr>
                      <w:t xml:space="preserve">INCA – Leading </w:t>
                    </w:r>
                    <w:proofErr w:type="gramStart"/>
                    <w:r>
                      <w:rPr>
                        <w:rFonts w:asciiTheme="majorHAnsi" w:hAnsiTheme="majorHAnsi" w:cstheme="majorHAnsi"/>
                        <w:color w:val="FFFFFF" w:themeColor="background1"/>
                        <w:sz w:val="18"/>
                        <w:szCs w:val="18"/>
                      </w:rPr>
                      <w:t>The</w:t>
                    </w:r>
                    <w:proofErr w:type="gramEnd"/>
                    <w:r>
                      <w:rPr>
                        <w:rFonts w:asciiTheme="majorHAnsi" w:hAnsiTheme="majorHAnsi" w:cstheme="majorHAnsi"/>
                        <w:color w:val="FFFFFF" w:themeColor="background1"/>
                        <w:sz w:val="18"/>
                        <w:szCs w:val="18"/>
                      </w:rPr>
                      <w:t xml:space="preserve"> UK External Wall Insulation Industry</w:t>
                    </w:r>
                  </w:p>
                </w:txbxContent>
              </v:textbox>
            </v:shape>
          </w:pict>
        </mc:Fallback>
      </mc:AlternateContent>
    </w:r>
    <w:r w:rsidRPr="002B3FDE" w:rsidR="005F349E">
      <w:rPr>
        <w:noProof/>
        <w:color w:val="FFFFFF" w:themeColor="background1"/>
        <w:sz w:val="16"/>
        <w:szCs w:val="16"/>
      </w:rPr>
      <w:drawing>
        <wp:inline distT="0" distB="0" distL="0" distR="0" wp14:anchorId="6D11B7E6" wp14:editId="2CAE3480">
          <wp:extent cx="7886019" cy="715706"/>
          <wp:effectExtent l="0" t="0" r="1270" b="0"/>
          <wp:docPr id="1159895903" name="Picture 115989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86019" cy="7157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727" w:rsidRDefault="00394727" w14:paraId="561B6545" w14:textId="77777777">
      <w:pPr>
        <w:spacing w:after="0" w:line="240" w:lineRule="auto"/>
      </w:pPr>
      <w:r>
        <w:rPr>
          <w:color w:val="000000"/>
        </w:rPr>
        <w:separator/>
      </w:r>
    </w:p>
  </w:footnote>
  <w:footnote w:type="continuationSeparator" w:id="0">
    <w:p w:rsidR="00394727" w:rsidRDefault="00394727" w14:paraId="171F4CCE" w14:textId="77777777">
      <w:pPr>
        <w:spacing w:after="0" w:line="240" w:lineRule="auto"/>
      </w:pPr>
      <w:r>
        <w:continuationSeparator/>
      </w:r>
    </w:p>
  </w:footnote>
  <w:footnote w:type="continuationNotice" w:id="1">
    <w:p w:rsidR="00394727" w:rsidRDefault="00394727" w14:paraId="6A0230D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601C7" w:rsidP="003E141E" w:rsidRDefault="009D3CD4" w14:paraId="45354D6E" w14:textId="3484A852">
    <w:pPr>
      <w:pStyle w:val="Header"/>
      <w:ind w:left="-851"/>
    </w:pPr>
    <w:r>
      <w:rPr>
        <w:noProof/>
      </w:rPr>
      <mc:AlternateContent>
        <mc:Choice Requires="wps">
          <w:drawing>
            <wp:anchor distT="0" distB="0" distL="114300" distR="114300" simplePos="0" relativeHeight="251660288" behindDoc="0" locked="0" layoutInCell="1" allowOverlap="1" wp14:anchorId="38A4882D" wp14:editId="15BD5E76">
              <wp:simplePos x="0" y="0"/>
              <wp:positionH relativeFrom="column">
                <wp:posOffset>-70485</wp:posOffset>
              </wp:positionH>
              <wp:positionV relativeFrom="paragraph">
                <wp:posOffset>215207</wp:posOffset>
              </wp:positionV>
              <wp:extent cx="3299432" cy="125368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99432" cy="1253683"/>
                      </a:xfrm>
                      <a:prstGeom prst="rect">
                        <a:avLst/>
                      </a:prstGeom>
                      <a:noFill/>
                      <a:ln w="6350">
                        <a:noFill/>
                      </a:ln>
                    </wps:spPr>
                    <wps:txbx>
                      <w:txbxContent>
                        <w:p w:rsidRPr="003D7AA6" w:rsidR="009D3CD4" w:rsidP="00764685" w:rsidRDefault="004E2249" w14:paraId="3F904EB1" w14:textId="0174B417">
                          <w:pPr>
                            <w:pStyle w:val="INCAGREENBOXHEADERTEXT"/>
                            <w:rPr>
                              <w:sz w:val="52"/>
                              <w:szCs w:val="52"/>
                            </w:rPr>
                          </w:pPr>
                          <w:r w:rsidRPr="003D7AA6">
                            <w:rPr>
                              <w:sz w:val="52"/>
                              <w:szCs w:val="52"/>
                            </w:rPr>
                            <w:t>Press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A4882D">
              <v:stroke joinstyle="miter"/>
              <v:path gradientshapeok="t" o:connecttype="rect"/>
            </v:shapetype>
            <v:shape id="Text Box 12" style="position:absolute;left:0;text-align:left;margin-left:-5.55pt;margin-top:16.95pt;width:259.8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">
              <v:textbox>
                <w:txbxContent>
                  <w:p w:rsidRPr="003D7AA6" w:rsidR="009D3CD4" w:rsidP="00764685" w:rsidRDefault="004E2249" w14:paraId="3F904EB1" w14:textId="0174B417">
                    <w:pPr>
                      <w:pStyle w:val="INCAGREENBOXHEADERTEXT"/>
                      <w:rPr>
                        <w:sz w:val="52"/>
                        <w:szCs w:val="52"/>
                      </w:rPr>
                    </w:pPr>
                    <w:r w:rsidRPr="003D7AA6">
                      <w:rPr>
                        <w:sz w:val="52"/>
                        <w:szCs w:val="52"/>
                      </w:rPr>
                      <w:t>Press Release</w:t>
                    </w:r>
                  </w:p>
                </w:txbxContent>
              </v:textbox>
            </v:shape>
          </w:pict>
        </mc:Fallback>
      </mc:AlternateContent>
    </w:r>
    <w:r w:rsidR="000901D6">
      <w:rPr>
        <w:noProof/>
      </w:rPr>
      <w:drawing>
        <wp:inline distT="0" distB="0" distL="0" distR="0" wp14:anchorId="603A1E4A" wp14:editId="0A3BEBC4">
          <wp:extent cx="7575450" cy="1693502"/>
          <wp:effectExtent l="0" t="0" r="0" b="0"/>
          <wp:docPr id="272540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75194" name="Picture 2054775194"/>
                  <pic:cNvPicPr/>
                </pic:nvPicPr>
                <pic:blipFill>
                  <a:blip r:embed="rId1">
                    <a:extLst>
                      <a:ext uri="{28A0092B-C50C-407E-A947-70E740481C1C}">
                        <a14:useLocalDpi xmlns:a14="http://schemas.microsoft.com/office/drawing/2010/main" val="0"/>
                      </a:ext>
                    </a:extLst>
                  </a:blip>
                  <a:stretch>
                    <a:fillRect/>
                  </a:stretch>
                </pic:blipFill>
                <pic:spPr>
                  <a:xfrm>
                    <a:off x="0" y="0"/>
                    <a:ext cx="7730891" cy="172825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F3OUOnO" int2:invalidationBookmarkName="" int2:hashCode="2z1AWxBnWZjAMC" int2:id="fBSVaWry">
      <int2:state int2:value="Rejected" int2:type="AugLoop_Text_Critique"/>
    </int2:bookmark>
    <int2:bookmark int2:bookmarkName="_Int_9sm5ekJc" int2:invalidationBookmarkName="" int2:hashCode="0lXQ0GySJQ8tJA" int2:id="QJP2jYfo">
      <int2:state int2:value="Rejected" int2:type="AugLoop_Text_Critique"/>
    </int2:bookmark>
    <int2:bookmark int2:bookmarkName="_Int_8zuZtvUD" int2:invalidationBookmarkName="" int2:hashCode="kyFw2mLkLwTS7P" int2:id="INUhIrab">
      <int2:state int2:value="Rejected" int2:type="AugLoop_Text_Critique"/>
    </int2:bookmark>
    <int2:bookmark int2:bookmarkName="_Int_PpZVCzlJ" int2:invalidationBookmarkName="" int2:hashCode="biDSsgPPvG2yGX" int2:id="jrEEK94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14"/>
    <w:multiLevelType w:val="hybridMultilevel"/>
    <w:tmpl w:val="9954C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2A30B6"/>
    <w:multiLevelType w:val="hybridMultilevel"/>
    <w:tmpl w:val="DB76E5BE"/>
    <w:lvl w:ilvl="0" w:tplc="A996949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ED4726"/>
    <w:multiLevelType w:val="hybridMultilevel"/>
    <w:tmpl w:val="A1F0DD22"/>
    <w:lvl w:ilvl="0" w:tplc="DAF6B410">
      <w:start w:val="1"/>
      <w:numFmt w:val="bullet"/>
      <w:lvlText w:val=""/>
      <w:lvlJc w:val="left"/>
      <w:pPr>
        <w:ind w:left="720" w:hanging="360"/>
      </w:pPr>
      <w:rPr>
        <w:rFonts w:hint="default" w:ascii="Symbol" w:hAnsi="Symbol"/>
      </w:rPr>
    </w:lvl>
    <w:lvl w:ilvl="1" w:tplc="50727746">
      <w:start w:val="1"/>
      <w:numFmt w:val="bullet"/>
      <w:lvlText w:val="o"/>
      <w:lvlJc w:val="left"/>
      <w:pPr>
        <w:ind w:left="1440" w:hanging="360"/>
      </w:pPr>
      <w:rPr>
        <w:rFonts w:hint="default" w:ascii="Courier New" w:hAnsi="Courier New"/>
      </w:rPr>
    </w:lvl>
    <w:lvl w:ilvl="2" w:tplc="229898EE">
      <w:start w:val="1"/>
      <w:numFmt w:val="bullet"/>
      <w:lvlText w:val=""/>
      <w:lvlJc w:val="left"/>
      <w:pPr>
        <w:ind w:left="2160" w:hanging="360"/>
      </w:pPr>
      <w:rPr>
        <w:rFonts w:hint="default" w:ascii="Wingdings" w:hAnsi="Wingdings"/>
      </w:rPr>
    </w:lvl>
    <w:lvl w:ilvl="3" w:tplc="6D422050">
      <w:start w:val="1"/>
      <w:numFmt w:val="bullet"/>
      <w:lvlText w:val=""/>
      <w:lvlJc w:val="left"/>
      <w:pPr>
        <w:ind w:left="2880" w:hanging="360"/>
      </w:pPr>
      <w:rPr>
        <w:rFonts w:hint="default" w:ascii="Symbol" w:hAnsi="Symbol"/>
      </w:rPr>
    </w:lvl>
    <w:lvl w:ilvl="4" w:tplc="F11A179E">
      <w:start w:val="1"/>
      <w:numFmt w:val="bullet"/>
      <w:lvlText w:val="o"/>
      <w:lvlJc w:val="left"/>
      <w:pPr>
        <w:ind w:left="3600" w:hanging="360"/>
      </w:pPr>
      <w:rPr>
        <w:rFonts w:hint="default" w:ascii="Courier New" w:hAnsi="Courier New"/>
      </w:rPr>
    </w:lvl>
    <w:lvl w:ilvl="5" w:tplc="6C8A7E62">
      <w:start w:val="1"/>
      <w:numFmt w:val="bullet"/>
      <w:lvlText w:val=""/>
      <w:lvlJc w:val="left"/>
      <w:pPr>
        <w:ind w:left="4320" w:hanging="360"/>
      </w:pPr>
      <w:rPr>
        <w:rFonts w:hint="default" w:ascii="Wingdings" w:hAnsi="Wingdings"/>
      </w:rPr>
    </w:lvl>
    <w:lvl w:ilvl="6" w:tplc="081C5ED0">
      <w:start w:val="1"/>
      <w:numFmt w:val="bullet"/>
      <w:lvlText w:val=""/>
      <w:lvlJc w:val="left"/>
      <w:pPr>
        <w:ind w:left="5040" w:hanging="360"/>
      </w:pPr>
      <w:rPr>
        <w:rFonts w:hint="default" w:ascii="Symbol" w:hAnsi="Symbol"/>
      </w:rPr>
    </w:lvl>
    <w:lvl w:ilvl="7" w:tplc="D18C7DBC">
      <w:start w:val="1"/>
      <w:numFmt w:val="bullet"/>
      <w:lvlText w:val="o"/>
      <w:lvlJc w:val="left"/>
      <w:pPr>
        <w:ind w:left="5760" w:hanging="360"/>
      </w:pPr>
      <w:rPr>
        <w:rFonts w:hint="default" w:ascii="Courier New" w:hAnsi="Courier New"/>
      </w:rPr>
    </w:lvl>
    <w:lvl w:ilvl="8" w:tplc="290ACCF6">
      <w:start w:val="1"/>
      <w:numFmt w:val="bullet"/>
      <w:lvlText w:val=""/>
      <w:lvlJc w:val="left"/>
      <w:pPr>
        <w:ind w:left="6480" w:hanging="360"/>
      </w:pPr>
      <w:rPr>
        <w:rFonts w:hint="default" w:ascii="Wingdings" w:hAnsi="Wingdings"/>
      </w:rPr>
    </w:lvl>
  </w:abstractNum>
  <w:abstractNum w:abstractNumId="3" w15:restartNumberingAfterBreak="0">
    <w:nsid w:val="1AB49680"/>
    <w:multiLevelType w:val="hybridMultilevel"/>
    <w:tmpl w:val="6B96D526"/>
    <w:lvl w:ilvl="0" w:tplc="93965C60">
      <w:start w:val="1"/>
      <w:numFmt w:val="bullet"/>
      <w:lvlText w:val=""/>
      <w:lvlJc w:val="left"/>
      <w:pPr>
        <w:ind w:left="720" w:hanging="360"/>
      </w:pPr>
      <w:rPr>
        <w:rFonts w:hint="default" w:ascii="Symbol" w:hAnsi="Symbol"/>
      </w:rPr>
    </w:lvl>
    <w:lvl w:ilvl="1" w:tplc="23C4733C">
      <w:start w:val="1"/>
      <w:numFmt w:val="bullet"/>
      <w:lvlText w:val="o"/>
      <w:lvlJc w:val="left"/>
      <w:pPr>
        <w:ind w:left="1440" w:hanging="360"/>
      </w:pPr>
      <w:rPr>
        <w:rFonts w:hint="default" w:ascii="Courier New" w:hAnsi="Courier New"/>
      </w:rPr>
    </w:lvl>
    <w:lvl w:ilvl="2" w:tplc="1E8AD7C4">
      <w:start w:val="1"/>
      <w:numFmt w:val="bullet"/>
      <w:lvlText w:val=""/>
      <w:lvlJc w:val="left"/>
      <w:pPr>
        <w:ind w:left="2160" w:hanging="360"/>
      </w:pPr>
      <w:rPr>
        <w:rFonts w:hint="default" w:ascii="Wingdings" w:hAnsi="Wingdings"/>
      </w:rPr>
    </w:lvl>
    <w:lvl w:ilvl="3" w:tplc="F8A0ACE0">
      <w:start w:val="1"/>
      <w:numFmt w:val="bullet"/>
      <w:lvlText w:val=""/>
      <w:lvlJc w:val="left"/>
      <w:pPr>
        <w:ind w:left="2880" w:hanging="360"/>
      </w:pPr>
      <w:rPr>
        <w:rFonts w:hint="default" w:ascii="Symbol" w:hAnsi="Symbol"/>
      </w:rPr>
    </w:lvl>
    <w:lvl w:ilvl="4" w:tplc="9E629DD2">
      <w:start w:val="1"/>
      <w:numFmt w:val="bullet"/>
      <w:lvlText w:val="o"/>
      <w:lvlJc w:val="left"/>
      <w:pPr>
        <w:ind w:left="3600" w:hanging="360"/>
      </w:pPr>
      <w:rPr>
        <w:rFonts w:hint="default" w:ascii="Courier New" w:hAnsi="Courier New"/>
      </w:rPr>
    </w:lvl>
    <w:lvl w:ilvl="5" w:tplc="0A8E40B2">
      <w:start w:val="1"/>
      <w:numFmt w:val="bullet"/>
      <w:lvlText w:val=""/>
      <w:lvlJc w:val="left"/>
      <w:pPr>
        <w:ind w:left="4320" w:hanging="360"/>
      </w:pPr>
      <w:rPr>
        <w:rFonts w:hint="default" w:ascii="Wingdings" w:hAnsi="Wingdings"/>
      </w:rPr>
    </w:lvl>
    <w:lvl w:ilvl="6" w:tplc="4176CC28">
      <w:start w:val="1"/>
      <w:numFmt w:val="bullet"/>
      <w:lvlText w:val=""/>
      <w:lvlJc w:val="left"/>
      <w:pPr>
        <w:ind w:left="5040" w:hanging="360"/>
      </w:pPr>
      <w:rPr>
        <w:rFonts w:hint="default" w:ascii="Symbol" w:hAnsi="Symbol"/>
      </w:rPr>
    </w:lvl>
    <w:lvl w:ilvl="7" w:tplc="9DFC4B3C">
      <w:start w:val="1"/>
      <w:numFmt w:val="bullet"/>
      <w:lvlText w:val="o"/>
      <w:lvlJc w:val="left"/>
      <w:pPr>
        <w:ind w:left="5760" w:hanging="360"/>
      </w:pPr>
      <w:rPr>
        <w:rFonts w:hint="default" w:ascii="Courier New" w:hAnsi="Courier New"/>
      </w:rPr>
    </w:lvl>
    <w:lvl w:ilvl="8" w:tplc="CB24BC64">
      <w:start w:val="1"/>
      <w:numFmt w:val="bullet"/>
      <w:lvlText w:val=""/>
      <w:lvlJc w:val="left"/>
      <w:pPr>
        <w:ind w:left="6480" w:hanging="360"/>
      </w:pPr>
      <w:rPr>
        <w:rFonts w:hint="default" w:ascii="Wingdings" w:hAnsi="Wingdings"/>
      </w:rPr>
    </w:lvl>
  </w:abstractNum>
  <w:abstractNum w:abstractNumId="4" w15:restartNumberingAfterBreak="0">
    <w:nsid w:val="2004AA55"/>
    <w:multiLevelType w:val="hybridMultilevel"/>
    <w:tmpl w:val="D10C2F46"/>
    <w:lvl w:ilvl="0" w:tplc="E292950C">
      <w:start w:val="1"/>
      <w:numFmt w:val="bullet"/>
      <w:lvlText w:val=""/>
      <w:lvlJc w:val="left"/>
      <w:pPr>
        <w:ind w:left="720" w:hanging="360"/>
      </w:pPr>
      <w:rPr>
        <w:rFonts w:hint="default" w:ascii="Symbol" w:hAnsi="Symbol"/>
      </w:rPr>
    </w:lvl>
    <w:lvl w:ilvl="1" w:tplc="54CEBD60">
      <w:start w:val="1"/>
      <w:numFmt w:val="bullet"/>
      <w:lvlText w:val="o"/>
      <w:lvlJc w:val="left"/>
      <w:pPr>
        <w:ind w:left="1440" w:hanging="360"/>
      </w:pPr>
      <w:rPr>
        <w:rFonts w:hint="default" w:ascii="Courier New" w:hAnsi="Courier New"/>
      </w:rPr>
    </w:lvl>
    <w:lvl w:ilvl="2" w:tplc="8788F944">
      <w:start w:val="1"/>
      <w:numFmt w:val="bullet"/>
      <w:lvlText w:val=""/>
      <w:lvlJc w:val="left"/>
      <w:pPr>
        <w:ind w:left="2160" w:hanging="360"/>
      </w:pPr>
      <w:rPr>
        <w:rFonts w:hint="default" w:ascii="Wingdings" w:hAnsi="Wingdings"/>
      </w:rPr>
    </w:lvl>
    <w:lvl w:ilvl="3" w:tplc="45460C70">
      <w:start w:val="1"/>
      <w:numFmt w:val="bullet"/>
      <w:lvlText w:val=""/>
      <w:lvlJc w:val="left"/>
      <w:pPr>
        <w:ind w:left="2880" w:hanging="360"/>
      </w:pPr>
      <w:rPr>
        <w:rFonts w:hint="default" w:ascii="Symbol" w:hAnsi="Symbol"/>
      </w:rPr>
    </w:lvl>
    <w:lvl w:ilvl="4" w:tplc="5F4C65A0">
      <w:start w:val="1"/>
      <w:numFmt w:val="bullet"/>
      <w:lvlText w:val="o"/>
      <w:lvlJc w:val="left"/>
      <w:pPr>
        <w:ind w:left="3600" w:hanging="360"/>
      </w:pPr>
      <w:rPr>
        <w:rFonts w:hint="default" w:ascii="Courier New" w:hAnsi="Courier New"/>
      </w:rPr>
    </w:lvl>
    <w:lvl w:ilvl="5" w:tplc="3D2663D0">
      <w:start w:val="1"/>
      <w:numFmt w:val="bullet"/>
      <w:lvlText w:val=""/>
      <w:lvlJc w:val="left"/>
      <w:pPr>
        <w:ind w:left="4320" w:hanging="360"/>
      </w:pPr>
      <w:rPr>
        <w:rFonts w:hint="default" w:ascii="Wingdings" w:hAnsi="Wingdings"/>
      </w:rPr>
    </w:lvl>
    <w:lvl w:ilvl="6" w:tplc="83C4963C">
      <w:start w:val="1"/>
      <w:numFmt w:val="bullet"/>
      <w:lvlText w:val=""/>
      <w:lvlJc w:val="left"/>
      <w:pPr>
        <w:ind w:left="5040" w:hanging="360"/>
      </w:pPr>
      <w:rPr>
        <w:rFonts w:hint="default" w:ascii="Symbol" w:hAnsi="Symbol"/>
      </w:rPr>
    </w:lvl>
    <w:lvl w:ilvl="7" w:tplc="27F0A02A">
      <w:start w:val="1"/>
      <w:numFmt w:val="bullet"/>
      <w:lvlText w:val="o"/>
      <w:lvlJc w:val="left"/>
      <w:pPr>
        <w:ind w:left="5760" w:hanging="360"/>
      </w:pPr>
      <w:rPr>
        <w:rFonts w:hint="default" w:ascii="Courier New" w:hAnsi="Courier New"/>
      </w:rPr>
    </w:lvl>
    <w:lvl w:ilvl="8" w:tplc="05AE4FF2">
      <w:start w:val="1"/>
      <w:numFmt w:val="bullet"/>
      <w:lvlText w:val=""/>
      <w:lvlJc w:val="left"/>
      <w:pPr>
        <w:ind w:left="6480" w:hanging="360"/>
      </w:pPr>
      <w:rPr>
        <w:rFonts w:hint="default" w:ascii="Wingdings" w:hAnsi="Wingdings"/>
      </w:rPr>
    </w:lvl>
  </w:abstractNum>
  <w:abstractNum w:abstractNumId="5" w15:restartNumberingAfterBreak="0">
    <w:nsid w:val="21EF142D"/>
    <w:multiLevelType w:val="hybridMultilevel"/>
    <w:tmpl w:val="45DA4B86"/>
    <w:lvl w:ilvl="0" w:tplc="A9969494">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7941F56"/>
    <w:multiLevelType w:val="hybridMultilevel"/>
    <w:tmpl w:val="B0CC18D4"/>
    <w:lvl w:ilvl="0" w:tplc="A996949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1089A4"/>
    <w:multiLevelType w:val="hybridMultilevel"/>
    <w:tmpl w:val="924CFBD0"/>
    <w:lvl w:ilvl="0" w:tplc="146E0E2E">
      <w:start w:val="1"/>
      <w:numFmt w:val="bullet"/>
      <w:lvlText w:val=""/>
      <w:lvlJc w:val="left"/>
      <w:pPr>
        <w:ind w:left="720" w:hanging="360"/>
      </w:pPr>
      <w:rPr>
        <w:rFonts w:hint="default" w:ascii="Symbol" w:hAnsi="Symbol"/>
      </w:rPr>
    </w:lvl>
    <w:lvl w:ilvl="1" w:tplc="6ED2D024">
      <w:start w:val="1"/>
      <w:numFmt w:val="bullet"/>
      <w:lvlText w:val="o"/>
      <w:lvlJc w:val="left"/>
      <w:pPr>
        <w:ind w:left="1440" w:hanging="360"/>
      </w:pPr>
      <w:rPr>
        <w:rFonts w:hint="default" w:ascii="Courier New" w:hAnsi="Courier New"/>
      </w:rPr>
    </w:lvl>
    <w:lvl w:ilvl="2" w:tplc="A07636E4">
      <w:start w:val="1"/>
      <w:numFmt w:val="bullet"/>
      <w:lvlText w:val=""/>
      <w:lvlJc w:val="left"/>
      <w:pPr>
        <w:ind w:left="2160" w:hanging="360"/>
      </w:pPr>
      <w:rPr>
        <w:rFonts w:hint="default" w:ascii="Wingdings" w:hAnsi="Wingdings"/>
      </w:rPr>
    </w:lvl>
    <w:lvl w:ilvl="3" w:tplc="36687D6E">
      <w:start w:val="1"/>
      <w:numFmt w:val="bullet"/>
      <w:lvlText w:val=""/>
      <w:lvlJc w:val="left"/>
      <w:pPr>
        <w:ind w:left="2880" w:hanging="360"/>
      </w:pPr>
      <w:rPr>
        <w:rFonts w:hint="default" w:ascii="Symbol" w:hAnsi="Symbol"/>
      </w:rPr>
    </w:lvl>
    <w:lvl w:ilvl="4" w:tplc="41D4E8B2">
      <w:start w:val="1"/>
      <w:numFmt w:val="bullet"/>
      <w:lvlText w:val="o"/>
      <w:lvlJc w:val="left"/>
      <w:pPr>
        <w:ind w:left="3600" w:hanging="360"/>
      </w:pPr>
      <w:rPr>
        <w:rFonts w:hint="default" w:ascii="Courier New" w:hAnsi="Courier New"/>
      </w:rPr>
    </w:lvl>
    <w:lvl w:ilvl="5" w:tplc="B3CE716C">
      <w:start w:val="1"/>
      <w:numFmt w:val="bullet"/>
      <w:lvlText w:val=""/>
      <w:lvlJc w:val="left"/>
      <w:pPr>
        <w:ind w:left="4320" w:hanging="360"/>
      </w:pPr>
      <w:rPr>
        <w:rFonts w:hint="default" w:ascii="Wingdings" w:hAnsi="Wingdings"/>
      </w:rPr>
    </w:lvl>
    <w:lvl w:ilvl="6" w:tplc="C924DF08">
      <w:start w:val="1"/>
      <w:numFmt w:val="bullet"/>
      <w:lvlText w:val=""/>
      <w:lvlJc w:val="left"/>
      <w:pPr>
        <w:ind w:left="5040" w:hanging="360"/>
      </w:pPr>
      <w:rPr>
        <w:rFonts w:hint="default" w:ascii="Symbol" w:hAnsi="Symbol"/>
      </w:rPr>
    </w:lvl>
    <w:lvl w:ilvl="7" w:tplc="CEF65CE2">
      <w:start w:val="1"/>
      <w:numFmt w:val="bullet"/>
      <w:lvlText w:val="o"/>
      <w:lvlJc w:val="left"/>
      <w:pPr>
        <w:ind w:left="5760" w:hanging="360"/>
      </w:pPr>
      <w:rPr>
        <w:rFonts w:hint="default" w:ascii="Courier New" w:hAnsi="Courier New"/>
      </w:rPr>
    </w:lvl>
    <w:lvl w:ilvl="8" w:tplc="C7EAFB44">
      <w:start w:val="1"/>
      <w:numFmt w:val="bullet"/>
      <w:lvlText w:val=""/>
      <w:lvlJc w:val="left"/>
      <w:pPr>
        <w:ind w:left="6480" w:hanging="360"/>
      </w:pPr>
      <w:rPr>
        <w:rFonts w:hint="default" w:ascii="Wingdings" w:hAnsi="Wingdings"/>
      </w:rPr>
    </w:lvl>
  </w:abstractNum>
  <w:abstractNum w:abstractNumId="8" w15:restartNumberingAfterBreak="0">
    <w:nsid w:val="39E66ECA"/>
    <w:multiLevelType w:val="hybridMultilevel"/>
    <w:tmpl w:val="018A6E6A"/>
    <w:lvl w:ilvl="0" w:tplc="A996949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1F0CE9"/>
    <w:multiLevelType w:val="hybridMultilevel"/>
    <w:tmpl w:val="F5FC6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7A1DC8"/>
    <w:multiLevelType w:val="multilevel"/>
    <w:tmpl w:val="63926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2F0EE9"/>
    <w:multiLevelType w:val="multilevel"/>
    <w:tmpl w:val="782CD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1D2386"/>
    <w:multiLevelType w:val="hybridMultilevel"/>
    <w:tmpl w:val="03485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D939C9"/>
    <w:multiLevelType w:val="hybridMultilevel"/>
    <w:tmpl w:val="104A5850"/>
    <w:lvl w:ilvl="0" w:tplc="A996949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700421"/>
    <w:multiLevelType w:val="hybridMultilevel"/>
    <w:tmpl w:val="1CEC1184"/>
    <w:lvl w:ilvl="0" w:tplc="08090005">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D6403D9"/>
    <w:multiLevelType w:val="hybridMultilevel"/>
    <w:tmpl w:val="DACEBBE8"/>
    <w:lvl w:ilvl="0" w:tplc="237A8834">
      <w:start w:val="1"/>
      <w:numFmt w:val="bullet"/>
      <w:lvlText w:val=""/>
      <w:lvlJc w:val="left"/>
      <w:pPr>
        <w:ind w:left="720" w:hanging="360"/>
      </w:pPr>
      <w:rPr>
        <w:rFonts w:hint="default" w:ascii="Symbol" w:hAnsi="Symbol"/>
      </w:rPr>
    </w:lvl>
    <w:lvl w:ilvl="1" w:tplc="A27CE260">
      <w:start w:val="1"/>
      <w:numFmt w:val="bullet"/>
      <w:lvlText w:val="o"/>
      <w:lvlJc w:val="left"/>
      <w:pPr>
        <w:ind w:left="1440" w:hanging="360"/>
      </w:pPr>
      <w:rPr>
        <w:rFonts w:hint="default" w:ascii="Courier New" w:hAnsi="Courier New"/>
      </w:rPr>
    </w:lvl>
    <w:lvl w:ilvl="2" w:tplc="F6F0F198">
      <w:start w:val="1"/>
      <w:numFmt w:val="bullet"/>
      <w:lvlText w:val=""/>
      <w:lvlJc w:val="left"/>
      <w:pPr>
        <w:ind w:left="2160" w:hanging="360"/>
      </w:pPr>
      <w:rPr>
        <w:rFonts w:hint="default" w:ascii="Wingdings" w:hAnsi="Wingdings"/>
      </w:rPr>
    </w:lvl>
    <w:lvl w:ilvl="3" w:tplc="1A6C2132">
      <w:start w:val="1"/>
      <w:numFmt w:val="bullet"/>
      <w:lvlText w:val=""/>
      <w:lvlJc w:val="left"/>
      <w:pPr>
        <w:ind w:left="2880" w:hanging="360"/>
      </w:pPr>
      <w:rPr>
        <w:rFonts w:hint="default" w:ascii="Symbol" w:hAnsi="Symbol"/>
      </w:rPr>
    </w:lvl>
    <w:lvl w:ilvl="4" w:tplc="FB84BD7C">
      <w:start w:val="1"/>
      <w:numFmt w:val="bullet"/>
      <w:lvlText w:val="o"/>
      <w:lvlJc w:val="left"/>
      <w:pPr>
        <w:ind w:left="3600" w:hanging="360"/>
      </w:pPr>
      <w:rPr>
        <w:rFonts w:hint="default" w:ascii="Courier New" w:hAnsi="Courier New"/>
      </w:rPr>
    </w:lvl>
    <w:lvl w:ilvl="5" w:tplc="F122545C">
      <w:start w:val="1"/>
      <w:numFmt w:val="bullet"/>
      <w:lvlText w:val=""/>
      <w:lvlJc w:val="left"/>
      <w:pPr>
        <w:ind w:left="4320" w:hanging="360"/>
      </w:pPr>
      <w:rPr>
        <w:rFonts w:hint="default" w:ascii="Wingdings" w:hAnsi="Wingdings"/>
      </w:rPr>
    </w:lvl>
    <w:lvl w:ilvl="6" w:tplc="DD44203A">
      <w:start w:val="1"/>
      <w:numFmt w:val="bullet"/>
      <w:lvlText w:val=""/>
      <w:lvlJc w:val="left"/>
      <w:pPr>
        <w:ind w:left="5040" w:hanging="360"/>
      </w:pPr>
      <w:rPr>
        <w:rFonts w:hint="default" w:ascii="Symbol" w:hAnsi="Symbol"/>
      </w:rPr>
    </w:lvl>
    <w:lvl w:ilvl="7" w:tplc="D9AEA924">
      <w:start w:val="1"/>
      <w:numFmt w:val="bullet"/>
      <w:lvlText w:val="o"/>
      <w:lvlJc w:val="left"/>
      <w:pPr>
        <w:ind w:left="5760" w:hanging="360"/>
      </w:pPr>
      <w:rPr>
        <w:rFonts w:hint="default" w:ascii="Courier New" w:hAnsi="Courier New"/>
      </w:rPr>
    </w:lvl>
    <w:lvl w:ilvl="8" w:tplc="6052B742">
      <w:start w:val="1"/>
      <w:numFmt w:val="bullet"/>
      <w:lvlText w:val=""/>
      <w:lvlJc w:val="left"/>
      <w:pPr>
        <w:ind w:left="6480" w:hanging="360"/>
      </w:pPr>
      <w:rPr>
        <w:rFonts w:hint="default" w:ascii="Wingdings" w:hAnsi="Wingdings"/>
      </w:rPr>
    </w:lvl>
  </w:abstractNum>
  <w:abstractNum w:abstractNumId="16" w15:restartNumberingAfterBreak="0">
    <w:nsid w:val="626C1E46"/>
    <w:multiLevelType w:val="hybridMultilevel"/>
    <w:tmpl w:val="FC0266C2"/>
    <w:lvl w:ilvl="0" w:tplc="A9969494">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64B931BB"/>
    <w:multiLevelType w:val="hybridMultilevel"/>
    <w:tmpl w:val="975295FE"/>
    <w:lvl w:ilvl="0" w:tplc="B57CD9EA">
      <w:start w:val="1"/>
      <w:numFmt w:val="bullet"/>
      <w:lvlText w:val=""/>
      <w:lvlJc w:val="left"/>
      <w:pPr>
        <w:ind w:left="720" w:hanging="360"/>
      </w:pPr>
      <w:rPr>
        <w:rFonts w:hint="default" w:ascii="Symbol" w:hAnsi="Symbol"/>
      </w:rPr>
    </w:lvl>
    <w:lvl w:ilvl="1" w:tplc="8E34CFAA">
      <w:start w:val="1"/>
      <w:numFmt w:val="bullet"/>
      <w:lvlText w:val="o"/>
      <w:lvlJc w:val="left"/>
      <w:pPr>
        <w:ind w:left="1440" w:hanging="360"/>
      </w:pPr>
      <w:rPr>
        <w:rFonts w:hint="default" w:ascii="Courier New" w:hAnsi="Courier New"/>
      </w:rPr>
    </w:lvl>
    <w:lvl w:ilvl="2" w:tplc="6B343A2E">
      <w:start w:val="1"/>
      <w:numFmt w:val="bullet"/>
      <w:lvlText w:val=""/>
      <w:lvlJc w:val="left"/>
      <w:pPr>
        <w:ind w:left="2160" w:hanging="360"/>
      </w:pPr>
      <w:rPr>
        <w:rFonts w:hint="default" w:ascii="Wingdings" w:hAnsi="Wingdings"/>
      </w:rPr>
    </w:lvl>
    <w:lvl w:ilvl="3" w:tplc="842AE908">
      <w:start w:val="1"/>
      <w:numFmt w:val="bullet"/>
      <w:lvlText w:val=""/>
      <w:lvlJc w:val="left"/>
      <w:pPr>
        <w:ind w:left="2880" w:hanging="360"/>
      </w:pPr>
      <w:rPr>
        <w:rFonts w:hint="default" w:ascii="Symbol" w:hAnsi="Symbol"/>
      </w:rPr>
    </w:lvl>
    <w:lvl w:ilvl="4" w:tplc="5D2E4356">
      <w:start w:val="1"/>
      <w:numFmt w:val="bullet"/>
      <w:lvlText w:val="o"/>
      <w:lvlJc w:val="left"/>
      <w:pPr>
        <w:ind w:left="3600" w:hanging="360"/>
      </w:pPr>
      <w:rPr>
        <w:rFonts w:hint="default" w:ascii="Courier New" w:hAnsi="Courier New"/>
      </w:rPr>
    </w:lvl>
    <w:lvl w:ilvl="5" w:tplc="8B6C44EA">
      <w:start w:val="1"/>
      <w:numFmt w:val="bullet"/>
      <w:lvlText w:val=""/>
      <w:lvlJc w:val="left"/>
      <w:pPr>
        <w:ind w:left="4320" w:hanging="360"/>
      </w:pPr>
      <w:rPr>
        <w:rFonts w:hint="default" w:ascii="Wingdings" w:hAnsi="Wingdings"/>
      </w:rPr>
    </w:lvl>
    <w:lvl w:ilvl="6" w:tplc="35D69EE8">
      <w:start w:val="1"/>
      <w:numFmt w:val="bullet"/>
      <w:lvlText w:val=""/>
      <w:lvlJc w:val="left"/>
      <w:pPr>
        <w:ind w:left="5040" w:hanging="360"/>
      </w:pPr>
      <w:rPr>
        <w:rFonts w:hint="default" w:ascii="Symbol" w:hAnsi="Symbol"/>
      </w:rPr>
    </w:lvl>
    <w:lvl w:ilvl="7" w:tplc="BB449798">
      <w:start w:val="1"/>
      <w:numFmt w:val="bullet"/>
      <w:lvlText w:val="o"/>
      <w:lvlJc w:val="left"/>
      <w:pPr>
        <w:ind w:left="5760" w:hanging="360"/>
      </w:pPr>
      <w:rPr>
        <w:rFonts w:hint="default" w:ascii="Courier New" w:hAnsi="Courier New"/>
      </w:rPr>
    </w:lvl>
    <w:lvl w:ilvl="8" w:tplc="12303AC4">
      <w:start w:val="1"/>
      <w:numFmt w:val="bullet"/>
      <w:lvlText w:val=""/>
      <w:lvlJc w:val="left"/>
      <w:pPr>
        <w:ind w:left="6480" w:hanging="360"/>
      </w:pPr>
      <w:rPr>
        <w:rFonts w:hint="default" w:ascii="Wingdings" w:hAnsi="Wingdings"/>
      </w:rPr>
    </w:lvl>
  </w:abstractNum>
  <w:abstractNum w:abstractNumId="18" w15:restartNumberingAfterBreak="0">
    <w:nsid w:val="6F5C0115"/>
    <w:multiLevelType w:val="hybridMultilevel"/>
    <w:tmpl w:val="C71C2BFA"/>
    <w:lvl w:ilvl="0" w:tplc="6A5A7238">
      <w:start w:val="1"/>
      <w:numFmt w:val="bullet"/>
      <w:lvlText w:val=""/>
      <w:lvlJc w:val="left"/>
      <w:pPr>
        <w:ind w:left="720" w:hanging="360"/>
      </w:pPr>
      <w:rPr>
        <w:rFonts w:hint="default" w:ascii="Symbol" w:hAnsi="Symbol"/>
      </w:rPr>
    </w:lvl>
    <w:lvl w:ilvl="1" w:tplc="32CE8F16">
      <w:start w:val="1"/>
      <w:numFmt w:val="bullet"/>
      <w:lvlText w:val="o"/>
      <w:lvlJc w:val="left"/>
      <w:pPr>
        <w:ind w:left="1440" w:hanging="360"/>
      </w:pPr>
      <w:rPr>
        <w:rFonts w:hint="default" w:ascii="Courier New" w:hAnsi="Courier New"/>
      </w:rPr>
    </w:lvl>
    <w:lvl w:ilvl="2" w:tplc="A5509A78">
      <w:start w:val="1"/>
      <w:numFmt w:val="bullet"/>
      <w:lvlText w:val=""/>
      <w:lvlJc w:val="left"/>
      <w:pPr>
        <w:ind w:left="2160" w:hanging="360"/>
      </w:pPr>
      <w:rPr>
        <w:rFonts w:hint="default" w:ascii="Wingdings" w:hAnsi="Wingdings"/>
      </w:rPr>
    </w:lvl>
    <w:lvl w:ilvl="3" w:tplc="5BF43D52">
      <w:start w:val="1"/>
      <w:numFmt w:val="bullet"/>
      <w:lvlText w:val=""/>
      <w:lvlJc w:val="left"/>
      <w:pPr>
        <w:ind w:left="2880" w:hanging="360"/>
      </w:pPr>
      <w:rPr>
        <w:rFonts w:hint="default" w:ascii="Symbol" w:hAnsi="Symbol"/>
      </w:rPr>
    </w:lvl>
    <w:lvl w:ilvl="4" w:tplc="E39C845E">
      <w:start w:val="1"/>
      <w:numFmt w:val="bullet"/>
      <w:lvlText w:val="o"/>
      <w:lvlJc w:val="left"/>
      <w:pPr>
        <w:ind w:left="3600" w:hanging="360"/>
      </w:pPr>
      <w:rPr>
        <w:rFonts w:hint="default" w:ascii="Courier New" w:hAnsi="Courier New"/>
      </w:rPr>
    </w:lvl>
    <w:lvl w:ilvl="5" w:tplc="B27CF65C">
      <w:start w:val="1"/>
      <w:numFmt w:val="bullet"/>
      <w:lvlText w:val=""/>
      <w:lvlJc w:val="left"/>
      <w:pPr>
        <w:ind w:left="4320" w:hanging="360"/>
      </w:pPr>
      <w:rPr>
        <w:rFonts w:hint="default" w:ascii="Wingdings" w:hAnsi="Wingdings"/>
      </w:rPr>
    </w:lvl>
    <w:lvl w:ilvl="6" w:tplc="F350E428">
      <w:start w:val="1"/>
      <w:numFmt w:val="bullet"/>
      <w:lvlText w:val=""/>
      <w:lvlJc w:val="left"/>
      <w:pPr>
        <w:ind w:left="5040" w:hanging="360"/>
      </w:pPr>
      <w:rPr>
        <w:rFonts w:hint="default" w:ascii="Symbol" w:hAnsi="Symbol"/>
      </w:rPr>
    </w:lvl>
    <w:lvl w:ilvl="7" w:tplc="6644BC04">
      <w:start w:val="1"/>
      <w:numFmt w:val="bullet"/>
      <w:lvlText w:val="o"/>
      <w:lvlJc w:val="left"/>
      <w:pPr>
        <w:ind w:left="5760" w:hanging="360"/>
      </w:pPr>
      <w:rPr>
        <w:rFonts w:hint="default" w:ascii="Courier New" w:hAnsi="Courier New"/>
      </w:rPr>
    </w:lvl>
    <w:lvl w:ilvl="8" w:tplc="8B5A63B4">
      <w:start w:val="1"/>
      <w:numFmt w:val="bullet"/>
      <w:lvlText w:val=""/>
      <w:lvlJc w:val="left"/>
      <w:pPr>
        <w:ind w:left="6480" w:hanging="360"/>
      </w:pPr>
      <w:rPr>
        <w:rFonts w:hint="default" w:ascii="Wingdings" w:hAnsi="Wingdings"/>
      </w:rPr>
    </w:lvl>
  </w:abstractNum>
  <w:abstractNum w:abstractNumId="19" w15:restartNumberingAfterBreak="0">
    <w:nsid w:val="71AFA219"/>
    <w:multiLevelType w:val="hybridMultilevel"/>
    <w:tmpl w:val="F7725D32"/>
    <w:lvl w:ilvl="0" w:tplc="BEB6FCC4">
      <w:start w:val="1"/>
      <w:numFmt w:val="bullet"/>
      <w:lvlText w:val=""/>
      <w:lvlJc w:val="left"/>
      <w:pPr>
        <w:ind w:left="720" w:hanging="360"/>
      </w:pPr>
      <w:rPr>
        <w:rFonts w:hint="default" w:ascii="Symbol" w:hAnsi="Symbol"/>
      </w:rPr>
    </w:lvl>
    <w:lvl w:ilvl="1" w:tplc="A3347970">
      <w:start w:val="1"/>
      <w:numFmt w:val="bullet"/>
      <w:lvlText w:val="o"/>
      <w:lvlJc w:val="left"/>
      <w:pPr>
        <w:ind w:left="1440" w:hanging="360"/>
      </w:pPr>
      <w:rPr>
        <w:rFonts w:hint="default" w:ascii="Courier New" w:hAnsi="Courier New"/>
      </w:rPr>
    </w:lvl>
    <w:lvl w:ilvl="2" w:tplc="54F80BA0">
      <w:start w:val="1"/>
      <w:numFmt w:val="bullet"/>
      <w:lvlText w:val=""/>
      <w:lvlJc w:val="left"/>
      <w:pPr>
        <w:ind w:left="2160" w:hanging="360"/>
      </w:pPr>
      <w:rPr>
        <w:rFonts w:hint="default" w:ascii="Wingdings" w:hAnsi="Wingdings"/>
      </w:rPr>
    </w:lvl>
    <w:lvl w:ilvl="3" w:tplc="515E18DE">
      <w:start w:val="1"/>
      <w:numFmt w:val="bullet"/>
      <w:lvlText w:val=""/>
      <w:lvlJc w:val="left"/>
      <w:pPr>
        <w:ind w:left="2880" w:hanging="360"/>
      </w:pPr>
      <w:rPr>
        <w:rFonts w:hint="default" w:ascii="Symbol" w:hAnsi="Symbol"/>
      </w:rPr>
    </w:lvl>
    <w:lvl w:ilvl="4" w:tplc="7E7E13C0">
      <w:start w:val="1"/>
      <w:numFmt w:val="bullet"/>
      <w:lvlText w:val="o"/>
      <w:lvlJc w:val="left"/>
      <w:pPr>
        <w:ind w:left="3600" w:hanging="360"/>
      </w:pPr>
      <w:rPr>
        <w:rFonts w:hint="default" w:ascii="Courier New" w:hAnsi="Courier New"/>
      </w:rPr>
    </w:lvl>
    <w:lvl w:ilvl="5" w:tplc="1C7C388E">
      <w:start w:val="1"/>
      <w:numFmt w:val="bullet"/>
      <w:lvlText w:val=""/>
      <w:lvlJc w:val="left"/>
      <w:pPr>
        <w:ind w:left="4320" w:hanging="360"/>
      </w:pPr>
      <w:rPr>
        <w:rFonts w:hint="default" w:ascii="Wingdings" w:hAnsi="Wingdings"/>
      </w:rPr>
    </w:lvl>
    <w:lvl w:ilvl="6" w:tplc="2A009958">
      <w:start w:val="1"/>
      <w:numFmt w:val="bullet"/>
      <w:lvlText w:val=""/>
      <w:lvlJc w:val="left"/>
      <w:pPr>
        <w:ind w:left="5040" w:hanging="360"/>
      </w:pPr>
      <w:rPr>
        <w:rFonts w:hint="default" w:ascii="Symbol" w:hAnsi="Symbol"/>
      </w:rPr>
    </w:lvl>
    <w:lvl w:ilvl="7" w:tplc="5EB0F67A">
      <w:start w:val="1"/>
      <w:numFmt w:val="bullet"/>
      <w:lvlText w:val="o"/>
      <w:lvlJc w:val="left"/>
      <w:pPr>
        <w:ind w:left="5760" w:hanging="360"/>
      </w:pPr>
      <w:rPr>
        <w:rFonts w:hint="default" w:ascii="Courier New" w:hAnsi="Courier New"/>
      </w:rPr>
    </w:lvl>
    <w:lvl w:ilvl="8" w:tplc="3CDAC05E">
      <w:start w:val="1"/>
      <w:numFmt w:val="bullet"/>
      <w:lvlText w:val=""/>
      <w:lvlJc w:val="left"/>
      <w:pPr>
        <w:ind w:left="6480" w:hanging="360"/>
      </w:pPr>
      <w:rPr>
        <w:rFonts w:hint="default" w:ascii="Wingdings" w:hAnsi="Wingdings"/>
      </w:rPr>
    </w:lvl>
  </w:abstractNum>
  <w:abstractNum w:abstractNumId="20" w15:restartNumberingAfterBreak="0">
    <w:nsid w:val="733B7D06"/>
    <w:multiLevelType w:val="multilevel"/>
    <w:tmpl w:val="2604AC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62956C5"/>
    <w:multiLevelType w:val="hybridMultilevel"/>
    <w:tmpl w:val="0B48035E"/>
    <w:lvl w:ilvl="0" w:tplc="A996949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904C39F"/>
    <w:multiLevelType w:val="hybridMultilevel"/>
    <w:tmpl w:val="1CF89872"/>
    <w:lvl w:ilvl="0" w:tplc="B58098E2">
      <w:start w:val="1"/>
      <w:numFmt w:val="bullet"/>
      <w:lvlText w:val=""/>
      <w:lvlJc w:val="left"/>
      <w:pPr>
        <w:ind w:left="720" w:hanging="360"/>
      </w:pPr>
      <w:rPr>
        <w:rFonts w:hint="default" w:ascii="Symbol" w:hAnsi="Symbol"/>
      </w:rPr>
    </w:lvl>
    <w:lvl w:ilvl="1" w:tplc="7A58FE1A">
      <w:start w:val="1"/>
      <w:numFmt w:val="bullet"/>
      <w:lvlText w:val="o"/>
      <w:lvlJc w:val="left"/>
      <w:pPr>
        <w:ind w:left="1440" w:hanging="360"/>
      </w:pPr>
      <w:rPr>
        <w:rFonts w:hint="default" w:ascii="Courier New" w:hAnsi="Courier New"/>
      </w:rPr>
    </w:lvl>
    <w:lvl w:ilvl="2" w:tplc="D92607BA">
      <w:start w:val="1"/>
      <w:numFmt w:val="bullet"/>
      <w:lvlText w:val=""/>
      <w:lvlJc w:val="left"/>
      <w:pPr>
        <w:ind w:left="2160" w:hanging="360"/>
      </w:pPr>
      <w:rPr>
        <w:rFonts w:hint="default" w:ascii="Wingdings" w:hAnsi="Wingdings"/>
      </w:rPr>
    </w:lvl>
    <w:lvl w:ilvl="3" w:tplc="D3E45C9A">
      <w:start w:val="1"/>
      <w:numFmt w:val="bullet"/>
      <w:lvlText w:val=""/>
      <w:lvlJc w:val="left"/>
      <w:pPr>
        <w:ind w:left="2880" w:hanging="360"/>
      </w:pPr>
      <w:rPr>
        <w:rFonts w:hint="default" w:ascii="Symbol" w:hAnsi="Symbol"/>
      </w:rPr>
    </w:lvl>
    <w:lvl w:ilvl="4" w:tplc="091CFC70">
      <w:start w:val="1"/>
      <w:numFmt w:val="bullet"/>
      <w:lvlText w:val="o"/>
      <w:lvlJc w:val="left"/>
      <w:pPr>
        <w:ind w:left="3600" w:hanging="360"/>
      </w:pPr>
      <w:rPr>
        <w:rFonts w:hint="default" w:ascii="Courier New" w:hAnsi="Courier New"/>
      </w:rPr>
    </w:lvl>
    <w:lvl w:ilvl="5" w:tplc="14DC8E82">
      <w:start w:val="1"/>
      <w:numFmt w:val="bullet"/>
      <w:lvlText w:val=""/>
      <w:lvlJc w:val="left"/>
      <w:pPr>
        <w:ind w:left="4320" w:hanging="360"/>
      </w:pPr>
      <w:rPr>
        <w:rFonts w:hint="default" w:ascii="Wingdings" w:hAnsi="Wingdings"/>
      </w:rPr>
    </w:lvl>
    <w:lvl w:ilvl="6" w:tplc="90C09734">
      <w:start w:val="1"/>
      <w:numFmt w:val="bullet"/>
      <w:lvlText w:val=""/>
      <w:lvlJc w:val="left"/>
      <w:pPr>
        <w:ind w:left="5040" w:hanging="360"/>
      </w:pPr>
      <w:rPr>
        <w:rFonts w:hint="default" w:ascii="Symbol" w:hAnsi="Symbol"/>
      </w:rPr>
    </w:lvl>
    <w:lvl w:ilvl="7" w:tplc="0CFEF1D2">
      <w:start w:val="1"/>
      <w:numFmt w:val="bullet"/>
      <w:lvlText w:val="o"/>
      <w:lvlJc w:val="left"/>
      <w:pPr>
        <w:ind w:left="5760" w:hanging="360"/>
      </w:pPr>
      <w:rPr>
        <w:rFonts w:hint="default" w:ascii="Courier New" w:hAnsi="Courier New"/>
      </w:rPr>
    </w:lvl>
    <w:lvl w:ilvl="8" w:tplc="C240B542">
      <w:start w:val="1"/>
      <w:numFmt w:val="bullet"/>
      <w:lvlText w:val=""/>
      <w:lvlJc w:val="left"/>
      <w:pPr>
        <w:ind w:left="6480" w:hanging="360"/>
      </w:pPr>
      <w:rPr>
        <w:rFonts w:hint="default" w:ascii="Wingdings" w:hAnsi="Wingdings"/>
      </w:rPr>
    </w:lvl>
  </w:abstractNum>
  <w:abstractNum w:abstractNumId="23" w15:restartNumberingAfterBreak="0">
    <w:nsid w:val="7C9232C7"/>
    <w:multiLevelType w:val="hybridMultilevel"/>
    <w:tmpl w:val="8C08B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06848027">
    <w:abstractNumId w:val="22"/>
  </w:num>
  <w:num w:numId="2" w16cid:durableId="636834716">
    <w:abstractNumId w:val="3"/>
  </w:num>
  <w:num w:numId="3" w16cid:durableId="576087607">
    <w:abstractNumId w:val="2"/>
  </w:num>
  <w:num w:numId="4" w16cid:durableId="1179079211">
    <w:abstractNumId w:val="15"/>
  </w:num>
  <w:num w:numId="5" w16cid:durableId="463620985">
    <w:abstractNumId w:val="7"/>
  </w:num>
  <w:num w:numId="6" w16cid:durableId="1367217626">
    <w:abstractNumId w:val="4"/>
  </w:num>
  <w:num w:numId="7" w16cid:durableId="2090929374">
    <w:abstractNumId w:val="19"/>
  </w:num>
  <w:num w:numId="8" w16cid:durableId="1550721574">
    <w:abstractNumId w:val="10"/>
  </w:num>
  <w:num w:numId="9" w16cid:durableId="564219614">
    <w:abstractNumId w:val="20"/>
  </w:num>
  <w:num w:numId="10" w16cid:durableId="209924508">
    <w:abstractNumId w:val="11"/>
  </w:num>
  <w:num w:numId="11" w16cid:durableId="1993941951">
    <w:abstractNumId w:val="1"/>
  </w:num>
  <w:num w:numId="12" w16cid:durableId="18435177">
    <w:abstractNumId w:val="6"/>
  </w:num>
  <w:num w:numId="13" w16cid:durableId="3629390">
    <w:abstractNumId w:val="13"/>
  </w:num>
  <w:num w:numId="14" w16cid:durableId="449249898">
    <w:abstractNumId w:val="8"/>
  </w:num>
  <w:num w:numId="15" w16cid:durableId="1780031122">
    <w:abstractNumId w:val="21"/>
  </w:num>
  <w:num w:numId="16" w16cid:durableId="42020313">
    <w:abstractNumId w:val="14"/>
  </w:num>
  <w:num w:numId="17" w16cid:durableId="290131594">
    <w:abstractNumId w:val="16"/>
  </w:num>
  <w:num w:numId="18" w16cid:durableId="872503409">
    <w:abstractNumId w:val="5"/>
  </w:num>
  <w:num w:numId="19" w16cid:durableId="1243178999">
    <w:abstractNumId w:val="17"/>
  </w:num>
  <w:num w:numId="20" w16cid:durableId="319503434">
    <w:abstractNumId w:val="18"/>
  </w:num>
  <w:num w:numId="21" w16cid:durableId="686250896">
    <w:abstractNumId w:val="23"/>
  </w:num>
  <w:num w:numId="22" w16cid:durableId="1585215909">
    <w:abstractNumId w:val="0"/>
  </w:num>
  <w:num w:numId="23" w16cid:durableId="1996950433">
    <w:abstractNumId w:val="12"/>
  </w:num>
  <w:num w:numId="24" w16cid:durableId="1764719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9E"/>
    <w:rsid w:val="00002ABA"/>
    <w:rsid w:val="0002289C"/>
    <w:rsid w:val="000319B2"/>
    <w:rsid w:val="000412B3"/>
    <w:rsid w:val="000544BF"/>
    <w:rsid w:val="00080D60"/>
    <w:rsid w:val="00080E8E"/>
    <w:rsid w:val="000901D6"/>
    <w:rsid w:val="000A3305"/>
    <w:rsid w:val="000A7B47"/>
    <w:rsid w:val="000E3946"/>
    <w:rsid w:val="000E5ADC"/>
    <w:rsid w:val="00120681"/>
    <w:rsid w:val="00144052"/>
    <w:rsid w:val="00180071"/>
    <w:rsid w:val="0018015D"/>
    <w:rsid w:val="00182E2F"/>
    <w:rsid w:val="00191141"/>
    <w:rsid w:val="001B4D49"/>
    <w:rsid w:val="001C08D3"/>
    <w:rsid w:val="001C59E6"/>
    <w:rsid w:val="001D0CE1"/>
    <w:rsid w:val="001D5479"/>
    <w:rsid w:val="002114E4"/>
    <w:rsid w:val="002348B7"/>
    <w:rsid w:val="00274246"/>
    <w:rsid w:val="00290832"/>
    <w:rsid w:val="00291019"/>
    <w:rsid w:val="002923DC"/>
    <w:rsid w:val="002B3FDE"/>
    <w:rsid w:val="002B5002"/>
    <w:rsid w:val="002C6BD4"/>
    <w:rsid w:val="002D6B19"/>
    <w:rsid w:val="002E3A38"/>
    <w:rsid w:val="002F03B2"/>
    <w:rsid w:val="00303277"/>
    <w:rsid w:val="00321889"/>
    <w:rsid w:val="00334234"/>
    <w:rsid w:val="00347B6A"/>
    <w:rsid w:val="00351780"/>
    <w:rsid w:val="00353906"/>
    <w:rsid w:val="003639A0"/>
    <w:rsid w:val="00390204"/>
    <w:rsid w:val="0039069E"/>
    <w:rsid w:val="00394727"/>
    <w:rsid w:val="003C5DB5"/>
    <w:rsid w:val="003D7AA6"/>
    <w:rsid w:val="003E141E"/>
    <w:rsid w:val="00407393"/>
    <w:rsid w:val="00424CF3"/>
    <w:rsid w:val="00453143"/>
    <w:rsid w:val="00456BB4"/>
    <w:rsid w:val="00485649"/>
    <w:rsid w:val="00485BEB"/>
    <w:rsid w:val="004E1499"/>
    <w:rsid w:val="004E2249"/>
    <w:rsid w:val="004F68A0"/>
    <w:rsid w:val="005409B5"/>
    <w:rsid w:val="00550DCE"/>
    <w:rsid w:val="005514F7"/>
    <w:rsid w:val="0058364B"/>
    <w:rsid w:val="005F2A3B"/>
    <w:rsid w:val="005F349E"/>
    <w:rsid w:val="006305C9"/>
    <w:rsid w:val="00632681"/>
    <w:rsid w:val="00676EE4"/>
    <w:rsid w:val="0068592D"/>
    <w:rsid w:val="006953F2"/>
    <w:rsid w:val="006A20B3"/>
    <w:rsid w:val="006A6D09"/>
    <w:rsid w:val="006B4A80"/>
    <w:rsid w:val="006C0099"/>
    <w:rsid w:val="006D3CA4"/>
    <w:rsid w:val="006E1FAD"/>
    <w:rsid w:val="00701785"/>
    <w:rsid w:val="00714F95"/>
    <w:rsid w:val="00717FC2"/>
    <w:rsid w:val="0072066E"/>
    <w:rsid w:val="00747E72"/>
    <w:rsid w:val="00764685"/>
    <w:rsid w:val="0078378F"/>
    <w:rsid w:val="00797269"/>
    <w:rsid w:val="007A1962"/>
    <w:rsid w:val="007A6DD6"/>
    <w:rsid w:val="007B5944"/>
    <w:rsid w:val="007E699E"/>
    <w:rsid w:val="007F6D99"/>
    <w:rsid w:val="00837F8B"/>
    <w:rsid w:val="00844216"/>
    <w:rsid w:val="00850342"/>
    <w:rsid w:val="00851216"/>
    <w:rsid w:val="00852EB4"/>
    <w:rsid w:val="00877EC4"/>
    <w:rsid w:val="008925AA"/>
    <w:rsid w:val="008C4F01"/>
    <w:rsid w:val="008C7BEF"/>
    <w:rsid w:val="008F105B"/>
    <w:rsid w:val="0092107B"/>
    <w:rsid w:val="00933CD2"/>
    <w:rsid w:val="00951076"/>
    <w:rsid w:val="009A2884"/>
    <w:rsid w:val="009C1531"/>
    <w:rsid w:val="009D3CD4"/>
    <w:rsid w:val="009D7F60"/>
    <w:rsid w:val="00A0747D"/>
    <w:rsid w:val="00A463D6"/>
    <w:rsid w:val="00A472E6"/>
    <w:rsid w:val="00A60CA9"/>
    <w:rsid w:val="00A736EF"/>
    <w:rsid w:val="00AB4CC5"/>
    <w:rsid w:val="00AE03F9"/>
    <w:rsid w:val="00B27FB1"/>
    <w:rsid w:val="00B52002"/>
    <w:rsid w:val="00B64F6D"/>
    <w:rsid w:val="00B94C02"/>
    <w:rsid w:val="00B94E7E"/>
    <w:rsid w:val="00BB21B8"/>
    <w:rsid w:val="00BD1284"/>
    <w:rsid w:val="00BE58EE"/>
    <w:rsid w:val="00BF2FAD"/>
    <w:rsid w:val="00C601C7"/>
    <w:rsid w:val="00C61FF6"/>
    <w:rsid w:val="00C91709"/>
    <w:rsid w:val="00CA55EE"/>
    <w:rsid w:val="00CA5DE2"/>
    <w:rsid w:val="00CA7C4E"/>
    <w:rsid w:val="00D054E8"/>
    <w:rsid w:val="00D1598D"/>
    <w:rsid w:val="00D17499"/>
    <w:rsid w:val="00D246CD"/>
    <w:rsid w:val="00D3780E"/>
    <w:rsid w:val="00D645CF"/>
    <w:rsid w:val="00DA310C"/>
    <w:rsid w:val="00DE31C8"/>
    <w:rsid w:val="00E00208"/>
    <w:rsid w:val="00E00A87"/>
    <w:rsid w:val="00E42277"/>
    <w:rsid w:val="00E52E16"/>
    <w:rsid w:val="00E6535A"/>
    <w:rsid w:val="00E81F52"/>
    <w:rsid w:val="00E86A1D"/>
    <w:rsid w:val="00EA29DE"/>
    <w:rsid w:val="00EC0AA1"/>
    <w:rsid w:val="00EC60C8"/>
    <w:rsid w:val="00F0129E"/>
    <w:rsid w:val="00F118F5"/>
    <w:rsid w:val="00F1408D"/>
    <w:rsid w:val="00F17D5C"/>
    <w:rsid w:val="00F6476C"/>
    <w:rsid w:val="00FB3C80"/>
    <w:rsid w:val="00FB57C0"/>
    <w:rsid w:val="00FD3F51"/>
    <w:rsid w:val="00FF678A"/>
    <w:rsid w:val="010A1336"/>
    <w:rsid w:val="021B1D15"/>
    <w:rsid w:val="029B26C2"/>
    <w:rsid w:val="029BA2CB"/>
    <w:rsid w:val="02E20295"/>
    <w:rsid w:val="02E706B1"/>
    <w:rsid w:val="0314C3AA"/>
    <w:rsid w:val="031B0507"/>
    <w:rsid w:val="03BCD6A4"/>
    <w:rsid w:val="03D59526"/>
    <w:rsid w:val="03F19E04"/>
    <w:rsid w:val="03FB6800"/>
    <w:rsid w:val="04216F2A"/>
    <w:rsid w:val="046C3EA4"/>
    <w:rsid w:val="048C1E2D"/>
    <w:rsid w:val="04988B56"/>
    <w:rsid w:val="04A70CC6"/>
    <w:rsid w:val="04FD3A01"/>
    <w:rsid w:val="0509389D"/>
    <w:rsid w:val="0512E8E3"/>
    <w:rsid w:val="051550CC"/>
    <w:rsid w:val="056FD6A7"/>
    <w:rsid w:val="057BC411"/>
    <w:rsid w:val="05ACC6C8"/>
    <w:rsid w:val="05B6CB57"/>
    <w:rsid w:val="05CBB255"/>
    <w:rsid w:val="064D22E2"/>
    <w:rsid w:val="0699B3BD"/>
    <w:rsid w:val="070B8F95"/>
    <w:rsid w:val="074AC2D7"/>
    <w:rsid w:val="07AFA37A"/>
    <w:rsid w:val="07BF35D2"/>
    <w:rsid w:val="07DBAE0D"/>
    <w:rsid w:val="08178BE0"/>
    <w:rsid w:val="0824C237"/>
    <w:rsid w:val="08322E2B"/>
    <w:rsid w:val="08CA5514"/>
    <w:rsid w:val="08E2B7B2"/>
    <w:rsid w:val="08E30AE1"/>
    <w:rsid w:val="09161B3B"/>
    <w:rsid w:val="0951B630"/>
    <w:rsid w:val="09A249CF"/>
    <w:rsid w:val="09BE1A1A"/>
    <w:rsid w:val="09F9D17B"/>
    <w:rsid w:val="0A7C1EA7"/>
    <w:rsid w:val="0AF3C119"/>
    <w:rsid w:val="0BD40FC5"/>
    <w:rsid w:val="0CFBDE42"/>
    <w:rsid w:val="0D4ACD72"/>
    <w:rsid w:val="0D5DF298"/>
    <w:rsid w:val="0DBB5FEE"/>
    <w:rsid w:val="0DD840B8"/>
    <w:rsid w:val="0DE6276F"/>
    <w:rsid w:val="0DFA1AE5"/>
    <w:rsid w:val="0E198683"/>
    <w:rsid w:val="0E48275A"/>
    <w:rsid w:val="0E51955C"/>
    <w:rsid w:val="0EC9E838"/>
    <w:rsid w:val="0ED2C7E5"/>
    <w:rsid w:val="0EDA1218"/>
    <w:rsid w:val="0FC3BC49"/>
    <w:rsid w:val="1085E9A8"/>
    <w:rsid w:val="1123D123"/>
    <w:rsid w:val="11304131"/>
    <w:rsid w:val="11C298B9"/>
    <w:rsid w:val="11C7498B"/>
    <w:rsid w:val="11F6597A"/>
    <w:rsid w:val="12F388C1"/>
    <w:rsid w:val="12F389CB"/>
    <w:rsid w:val="13376525"/>
    <w:rsid w:val="13753C27"/>
    <w:rsid w:val="137E3D74"/>
    <w:rsid w:val="139B20C4"/>
    <w:rsid w:val="13A93028"/>
    <w:rsid w:val="13ED5E7A"/>
    <w:rsid w:val="142EED01"/>
    <w:rsid w:val="1444E2C6"/>
    <w:rsid w:val="14BB1117"/>
    <w:rsid w:val="14FD9172"/>
    <w:rsid w:val="15C71D05"/>
    <w:rsid w:val="1608B6C5"/>
    <w:rsid w:val="1608D30E"/>
    <w:rsid w:val="16C2EE31"/>
    <w:rsid w:val="16D189C7"/>
    <w:rsid w:val="16E0B9A9"/>
    <w:rsid w:val="171B473A"/>
    <w:rsid w:val="175D3E69"/>
    <w:rsid w:val="178C3614"/>
    <w:rsid w:val="1791E2CD"/>
    <w:rsid w:val="17D40343"/>
    <w:rsid w:val="185DB4A5"/>
    <w:rsid w:val="187BFFE0"/>
    <w:rsid w:val="18AE1479"/>
    <w:rsid w:val="18FAF7A1"/>
    <w:rsid w:val="190904CC"/>
    <w:rsid w:val="194AC373"/>
    <w:rsid w:val="195E88DA"/>
    <w:rsid w:val="196FC880"/>
    <w:rsid w:val="198327A4"/>
    <w:rsid w:val="19AD7E8F"/>
    <w:rsid w:val="19D628F1"/>
    <w:rsid w:val="19DCB22F"/>
    <w:rsid w:val="1A1CD59F"/>
    <w:rsid w:val="1A3B534C"/>
    <w:rsid w:val="1A53FE07"/>
    <w:rsid w:val="1AB73D73"/>
    <w:rsid w:val="1AC763F4"/>
    <w:rsid w:val="1B1EAB50"/>
    <w:rsid w:val="1B221EB2"/>
    <w:rsid w:val="1BF2194E"/>
    <w:rsid w:val="1BF74482"/>
    <w:rsid w:val="1C2B366D"/>
    <w:rsid w:val="1C49C3CE"/>
    <w:rsid w:val="1CD47F7E"/>
    <w:rsid w:val="1CF3B921"/>
    <w:rsid w:val="1D1AD3C7"/>
    <w:rsid w:val="1D3B0D77"/>
    <w:rsid w:val="1DE22E46"/>
    <w:rsid w:val="1E91DF9D"/>
    <w:rsid w:val="1E936F12"/>
    <w:rsid w:val="1F119095"/>
    <w:rsid w:val="1F16F951"/>
    <w:rsid w:val="1F1E79D9"/>
    <w:rsid w:val="1F386C22"/>
    <w:rsid w:val="1F92ED5B"/>
    <w:rsid w:val="1FEC5DBB"/>
    <w:rsid w:val="2029BF38"/>
    <w:rsid w:val="208D3BE9"/>
    <w:rsid w:val="20BAB284"/>
    <w:rsid w:val="20C2131D"/>
    <w:rsid w:val="21072AB0"/>
    <w:rsid w:val="212FF4D3"/>
    <w:rsid w:val="213311DD"/>
    <w:rsid w:val="2158FA43"/>
    <w:rsid w:val="226458B9"/>
    <w:rsid w:val="2274131F"/>
    <w:rsid w:val="2322BB31"/>
    <w:rsid w:val="2383A55D"/>
    <w:rsid w:val="23A1EFF2"/>
    <w:rsid w:val="24425DE4"/>
    <w:rsid w:val="24B7356B"/>
    <w:rsid w:val="24E28590"/>
    <w:rsid w:val="2527196E"/>
    <w:rsid w:val="2543BD56"/>
    <w:rsid w:val="254E4965"/>
    <w:rsid w:val="258C4704"/>
    <w:rsid w:val="259F2941"/>
    <w:rsid w:val="25E20081"/>
    <w:rsid w:val="25E7575B"/>
    <w:rsid w:val="25F83A54"/>
    <w:rsid w:val="2601F522"/>
    <w:rsid w:val="26247841"/>
    <w:rsid w:val="26C01940"/>
    <w:rsid w:val="26C58E37"/>
    <w:rsid w:val="26F9485D"/>
    <w:rsid w:val="279A1D67"/>
    <w:rsid w:val="27BC27F2"/>
    <w:rsid w:val="2806CEFA"/>
    <w:rsid w:val="2814FABA"/>
    <w:rsid w:val="28DFA380"/>
    <w:rsid w:val="291D0655"/>
    <w:rsid w:val="294CAC21"/>
    <w:rsid w:val="29B73A46"/>
    <w:rsid w:val="2A2C3F3C"/>
    <w:rsid w:val="2A57D2CA"/>
    <w:rsid w:val="2A6C015A"/>
    <w:rsid w:val="2A87CD66"/>
    <w:rsid w:val="2A981288"/>
    <w:rsid w:val="2B15054C"/>
    <w:rsid w:val="2C3004E8"/>
    <w:rsid w:val="2C3D11A5"/>
    <w:rsid w:val="2C96B88F"/>
    <w:rsid w:val="2C9EB157"/>
    <w:rsid w:val="2CD82D87"/>
    <w:rsid w:val="2D37A9B2"/>
    <w:rsid w:val="2D3A13BE"/>
    <w:rsid w:val="2DACADDC"/>
    <w:rsid w:val="2E556B6B"/>
    <w:rsid w:val="2E6C9993"/>
    <w:rsid w:val="2E898AEC"/>
    <w:rsid w:val="2EDC3529"/>
    <w:rsid w:val="2EE16A58"/>
    <w:rsid w:val="2F1827C9"/>
    <w:rsid w:val="2F374594"/>
    <w:rsid w:val="2F4CA68F"/>
    <w:rsid w:val="2F8FD12E"/>
    <w:rsid w:val="2FB75026"/>
    <w:rsid w:val="2FC7105C"/>
    <w:rsid w:val="3038C313"/>
    <w:rsid w:val="303EE2D5"/>
    <w:rsid w:val="305E62F1"/>
    <w:rsid w:val="307EC7A9"/>
    <w:rsid w:val="30A5DC45"/>
    <w:rsid w:val="3117F68F"/>
    <w:rsid w:val="314CA037"/>
    <w:rsid w:val="314DAABB"/>
    <w:rsid w:val="319390A7"/>
    <w:rsid w:val="3232AB84"/>
    <w:rsid w:val="32485DD2"/>
    <w:rsid w:val="32506ECE"/>
    <w:rsid w:val="32AAC3AA"/>
    <w:rsid w:val="32CB030E"/>
    <w:rsid w:val="32D9311E"/>
    <w:rsid w:val="32F9440B"/>
    <w:rsid w:val="331C285F"/>
    <w:rsid w:val="3359A4EA"/>
    <w:rsid w:val="337A8983"/>
    <w:rsid w:val="33A4A1DC"/>
    <w:rsid w:val="3413324F"/>
    <w:rsid w:val="34145276"/>
    <w:rsid w:val="341BF9C6"/>
    <w:rsid w:val="34F3AE12"/>
    <w:rsid w:val="3535F0E8"/>
    <w:rsid w:val="35D8F445"/>
    <w:rsid w:val="35DA8966"/>
    <w:rsid w:val="35F8D395"/>
    <w:rsid w:val="3636D091"/>
    <w:rsid w:val="364DB8CF"/>
    <w:rsid w:val="36AAB593"/>
    <w:rsid w:val="37622A98"/>
    <w:rsid w:val="379F2A6B"/>
    <w:rsid w:val="37C21707"/>
    <w:rsid w:val="37CE69BA"/>
    <w:rsid w:val="3810DA19"/>
    <w:rsid w:val="3895482C"/>
    <w:rsid w:val="3982CA68"/>
    <w:rsid w:val="3A1CF14C"/>
    <w:rsid w:val="3A6D2AC6"/>
    <w:rsid w:val="3A721CB7"/>
    <w:rsid w:val="3A940DF5"/>
    <w:rsid w:val="3AE5BD25"/>
    <w:rsid w:val="3AF714DC"/>
    <w:rsid w:val="3AFD1561"/>
    <w:rsid w:val="3AFF24D1"/>
    <w:rsid w:val="3B513D9C"/>
    <w:rsid w:val="3B75DDDA"/>
    <w:rsid w:val="3B7DE997"/>
    <w:rsid w:val="3BD91BE7"/>
    <w:rsid w:val="3BFD641C"/>
    <w:rsid w:val="3C5CA537"/>
    <w:rsid w:val="3C9B5A95"/>
    <w:rsid w:val="3CF565EB"/>
    <w:rsid w:val="3D59769A"/>
    <w:rsid w:val="3D5F08BE"/>
    <w:rsid w:val="3DDA8DFD"/>
    <w:rsid w:val="3EABEB4C"/>
    <w:rsid w:val="3EC74DA4"/>
    <w:rsid w:val="3FA3A18E"/>
    <w:rsid w:val="3FB9D9B3"/>
    <w:rsid w:val="3FD944E9"/>
    <w:rsid w:val="400D5722"/>
    <w:rsid w:val="406C78DC"/>
    <w:rsid w:val="408B61BF"/>
    <w:rsid w:val="41878342"/>
    <w:rsid w:val="41FBDB0D"/>
    <w:rsid w:val="42017681"/>
    <w:rsid w:val="4229B5A2"/>
    <w:rsid w:val="424D7DDD"/>
    <w:rsid w:val="424F4526"/>
    <w:rsid w:val="42649E9E"/>
    <w:rsid w:val="42856678"/>
    <w:rsid w:val="42D91F32"/>
    <w:rsid w:val="4301A1C2"/>
    <w:rsid w:val="43831406"/>
    <w:rsid w:val="43CB8C06"/>
    <w:rsid w:val="43DDC6B2"/>
    <w:rsid w:val="443F8920"/>
    <w:rsid w:val="45154052"/>
    <w:rsid w:val="45236E6D"/>
    <w:rsid w:val="452B47F2"/>
    <w:rsid w:val="456CA97C"/>
    <w:rsid w:val="4596CC67"/>
    <w:rsid w:val="45B4E5CF"/>
    <w:rsid w:val="46086B6D"/>
    <w:rsid w:val="47039276"/>
    <w:rsid w:val="471149D3"/>
    <w:rsid w:val="473D4037"/>
    <w:rsid w:val="475879DA"/>
    <w:rsid w:val="475D8159"/>
    <w:rsid w:val="476100BA"/>
    <w:rsid w:val="4834BF81"/>
    <w:rsid w:val="48742556"/>
    <w:rsid w:val="48D69C51"/>
    <w:rsid w:val="4912F1AD"/>
    <w:rsid w:val="493CF22D"/>
    <w:rsid w:val="4955C334"/>
    <w:rsid w:val="4A3095F1"/>
    <w:rsid w:val="4A3D47F3"/>
    <w:rsid w:val="4A8C8A27"/>
    <w:rsid w:val="4A917E2D"/>
    <w:rsid w:val="4A9246DA"/>
    <w:rsid w:val="4AC13065"/>
    <w:rsid w:val="4B440060"/>
    <w:rsid w:val="4BC82DB0"/>
    <w:rsid w:val="4BEE795D"/>
    <w:rsid w:val="4BFF95C6"/>
    <w:rsid w:val="4C233637"/>
    <w:rsid w:val="4C7A52EF"/>
    <w:rsid w:val="4CD53D87"/>
    <w:rsid w:val="4CF0CFB8"/>
    <w:rsid w:val="4D038E28"/>
    <w:rsid w:val="4D4CD2D8"/>
    <w:rsid w:val="4DA2A866"/>
    <w:rsid w:val="4DB99A97"/>
    <w:rsid w:val="4DFB16D9"/>
    <w:rsid w:val="4DFDEC5D"/>
    <w:rsid w:val="4E37A0C2"/>
    <w:rsid w:val="4E87D7BD"/>
    <w:rsid w:val="4F2C39DC"/>
    <w:rsid w:val="4F37AEEF"/>
    <w:rsid w:val="4FDDE87E"/>
    <w:rsid w:val="4FEECD04"/>
    <w:rsid w:val="4FFB25FA"/>
    <w:rsid w:val="5047BC5C"/>
    <w:rsid w:val="5133F845"/>
    <w:rsid w:val="51A66102"/>
    <w:rsid w:val="51E76632"/>
    <w:rsid w:val="51FA7F26"/>
    <w:rsid w:val="520B2CB8"/>
    <w:rsid w:val="52DA183C"/>
    <w:rsid w:val="52EC9336"/>
    <w:rsid w:val="530E0E00"/>
    <w:rsid w:val="533BFC69"/>
    <w:rsid w:val="53AFE9E5"/>
    <w:rsid w:val="53CE20D0"/>
    <w:rsid w:val="53E63F1E"/>
    <w:rsid w:val="53F8917F"/>
    <w:rsid w:val="54212402"/>
    <w:rsid w:val="543B1C9A"/>
    <w:rsid w:val="54550B8A"/>
    <w:rsid w:val="545D5682"/>
    <w:rsid w:val="54B18ABA"/>
    <w:rsid w:val="54E39467"/>
    <w:rsid w:val="553AD0B6"/>
    <w:rsid w:val="5542125D"/>
    <w:rsid w:val="55E42768"/>
    <w:rsid w:val="5678481A"/>
    <w:rsid w:val="567BB538"/>
    <w:rsid w:val="5726BF9E"/>
    <w:rsid w:val="575501B1"/>
    <w:rsid w:val="576D0E13"/>
    <w:rsid w:val="58335B5B"/>
    <w:rsid w:val="5846D98A"/>
    <w:rsid w:val="58659F42"/>
    <w:rsid w:val="58905D27"/>
    <w:rsid w:val="58FA315A"/>
    <w:rsid w:val="58FFFFF0"/>
    <w:rsid w:val="59841AB2"/>
    <w:rsid w:val="5A4BB052"/>
    <w:rsid w:val="5A9DB36D"/>
    <w:rsid w:val="5ADB2AE8"/>
    <w:rsid w:val="5AE448B5"/>
    <w:rsid w:val="5B997878"/>
    <w:rsid w:val="5BACA820"/>
    <w:rsid w:val="5BB20A7C"/>
    <w:rsid w:val="5C53709B"/>
    <w:rsid w:val="5CA3CED7"/>
    <w:rsid w:val="5CA907DB"/>
    <w:rsid w:val="5CC42235"/>
    <w:rsid w:val="5CEE2EB7"/>
    <w:rsid w:val="5D078115"/>
    <w:rsid w:val="5E28CCBD"/>
    <w:rsid w:val="5E805908"/>
    <w:rsid w:val="5ED4E193"/>
    <w:rsid w:val="5F5A0F96"/>
    <w:rsid w:val="5F8B5A1D"/>
    <w:rsid w:val="6024480D"/>
    <w:rsid w:val="603E0E68"/>
    <w:rsid w:val="604BFA3A"/>
    <w:rsid w:val="605EE9EE"/>
    <w:rsid w:val="6092E727"/>
    <w:rsid w:val="60F82BF9"/>
    <w:rsid w:val="60FE7B2C"/>
    <w:rsid w:val="613ABDA7"/>
    <w:rsid w:val="615031AB"/>
    <w:rsid w:val="6150BF6B"/>
    <w:rsid w:val="61B4C392"/>
    <w:rsid w:val="61F77850"/>
    <w:rsid w:val="620359E9"/>
    <w:rsid w:val="62D73EBE"/>
    <w:rsid w:val="630A46A1"/>
    <w:rsid w:val="6343F25F"/>
    <w:rsid w:val="6344A855"/>
    <w:rsid w:val="638CF33D"/>
    <w:rsid w:val="63B6625C"/>
    <w:rsid w:val="63C97393"/>
    <w:rsid w:val="63D03D8C"/>
    <w:rsid w:val="63FB5A59"/>
    <w:rsid w:val="642DA499"/>
    <w:rsid w:val="646D0491"/>
    <w:rsid w:val="64913CFC"/>
    <w:rsid w:val="64A133B2"/>
    <w:rsid w:val="64EB4E0D"/>
    <w:rsid w:val="6503738F"/>
    <w:rsid w:val="652FC646"/>
    <w:rsid w:val="65421BBD"/>
    <w:rsid w:val="6551B1D9"/>
    <w:rsid w:val="65A9CB88"/>
    <w:rsid w:val="65ADED4D"/>
    <w:rsid w:val="65FBA50D"/>
    <w:rsid w:val="65FD8592"/>
    <w:rsid w:val="667CD3D9"/>
    <w:rsid w:val="669545F2"/>
    <w:rsid w:val="66B9EDFB"/>
    <w:rsid w:val="66CB8D4B"/>
    <w:rsid w:val="67614F83"/>
    <w:rsid w:val="67A6D6E9"/>
    <w:rsid w:val="67BADA12"/>
    <w:rsid w:val="6814AE64"/>
    <w:rsid w:val="687A707E"/>
    <w:rsid w:val="68B9D939"/>
    <w:rsid w:val="692014DC"/>
    <w:rsid w:val="697CBE83"/>
    <w:rsid w:val="6987E9AF"/>
    <w:rsid w:val="69D6BD6F"/>
    <w:rsid w:val="69DF6F1E"/>
    <w:rsid w:val="69EE2AD2"/>
    <w:rsid w:val="6A5F861E"/>
    <w:rsid w:val="6A9C1EEB"/>
    <w:rsid w:val="6AAED588"/>
    <w:rsid w:val="6AEF8A6C"/>
    <w:rsid w:val="6BC7986A"/>
    <w:rsid w:val="6BD9C17D"/>
    <w:rsid w:val="6C08F94C"/>
    <w:rsid w:val="6C51E4C5"/>
    <w:rsid w:val="6C858232"/>
    <w:rsid w:val="6CDBB61E"/>
    <w:rsid w:val="6CEB8F23"/>
    <w:rsid w:val="6D13D65E"/>
    <w:rsid w:val="6D8FF6F8"/>
    <w:rsid w:val="6DA5934D"/>
    <w:rsid w:val="6DCF0D95"/>
    <w:rsid w:val="6E47569A"/>
    <w:rsid w:val="6E6FD35E"/>
    <w:rsid w:val="6E70BB1C"/>
    <w:rsid w:val="6EB9DC54"/>
    <w:rsid w:val="6EE8D2F1"/>
    <w:rsid w:val="6F1D9E92"/>
    <w:rsid w:val="6F8B37ED"/>
    <w:rsid w:val="6F946BA0"/>
    <w:rsid w:val="6FA4109D"/>
    <w:rsid w:val="6FB97E35"/>
    <w:rsid w:val="702BA8D9"/>
    <w:rsid w:val="70B71A3D"/>
    <w:rsid w:val="70DE42A6"/>
    <w:rsid w:val="715384D9"/>
    <w:rsid w:val="7185A895"/>
    <w:rsid w:val="71E29F34"/>
    <w:rsid w:val="7222BA9B"/>
    <w:rsid w:val="722C2EC7"/>
    <w:rsid w:val="72850C01"/>
    <w:rsid w:val="7297CD4A"/>
    <w:rsid w:val="72B5D3BD"/>
    <w:rsid w:val="72F7A6F1"/>
    <w:rsid w:val="730BE95B"/>
    <w:rsid w:val="73A05BA0"/>
    <w:rsid w:val="73F18337"/>
    <w:rsid w:val="741DA126"/>
    <w:rsid w:val="7459AE5B"/>
    <w:rsid w:val="746BCE90"/>
    <w:rsid w:val="74F45979"/>
    <w:rsid w:val="75164546"/>
    <w:rsid w:val="7526F449"/>
    <w:rsid w:val="7558C374"/>
    <w:rsid w:val="765D0687"/>
    <w:rsid w:val="7670F704"/>
    <w:rsid w:val="768CABC6"/>
    <w:rsid w:val="76B81DBC"/>
    <w:rsid w:val="76C03682"/>
    <w:rsid w:val="772573FF"/>
    <w:rsid w:val="77B08934"/>
    <w:rsid w:val="78028786"/>
    <w:rsid w:val="7870F6AD"/>
    <w:rsid w:val="789E7700"/>
    <w:rsid w:val="78B5CC91"/>
    <w:rsid w:val="78CFFBA3"/>
    <w:rsid w:val="7904A44B"/>
    <w:rsid w:val="79092D52"/>
    <w:rsid w:val="79C54726"/>
    <w:rsid w:val="79D0DDD2"/>
    <w:rsid w:val="79D41CFE"/>
    <w:rsid w:val="7A2DC83D"/>
    <w:rsid w:val="7AB1BAFC"/>
    <w:rsid w:val="7B422DA4"/>
    <w:rsid w:val="7B6AFA95"/>
    <w:rsid w:val="7C07F8DA"/>
    <w:rsid w:val="7C3304ED"/>
    <w:rsid w:val="7CA50DE5"/>
    <w:rsid w:val="7CB88B76"/>
    <w:rsid w:val="7D72F2CF"/>
    <w:rsid w:val="7D9E3AC9"/>
    <w:rsid w:val="7E059CE1"/>
    <w:rsid w:val="7E31EBCC"/>
    <w:rsid w:val="7F150F57"/>
    <w:rsid w:val="7F348EEB"/>
    <w:rsid w:val="7F496E00"/>
    <w:rsid w:val="7F5BB04E"/>
    <w:rsid w:val="7F6D8842"/>
    <w:rsid w:val="7FB14459"/>
    <w:rsid w:val="7FCC8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58715"/>
  <w15:docId w15:val="{CBAAEB28-0356-4D97-9425-388CEAC3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link w:val="Heading1Char"/>
    <w:uiPriority w:val="9"/>
    <w:qFormat/>
    <w:rsid w:val="009D3CD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3CD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910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1019"/>
  </w:style>
  <w:style w:type="paragraph" w:styleId="Footer">
    <w:name w:val="footer"/>
    <w:basedOn w:val="Normal"/>
    <w:link w:val="FooterChar"/>
    <w:uiPriority w:val="99"/>
    <w:unhideWhenUsed/>
    <w:rsid w:val="002910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1019"/>
  </w:style>
  <w:style w:type="character" w:styleId="Heading1Char" w:customStyle="1">
    <w:name w:val="Heading 1 Char"/>
    <w:basedOn w:val="DefaultParagraphFont"/>
    <w:link w:val="Heading1"/>
    <w:uiPriority w:val="9"/>
    <w:rsid w:val="009D3CD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D3CD4"/>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9D3CD4"/>
    <w:pPr>
      <w:suppressAutoHyphens/>
      <w:spacing w:after="0" w:line="240" w:lineRule="auto"/>
    </w:pPr>
  </w:style>
  <w:style w:type="paragraph" w:styleId="INCAGREENBOXHEADERTEXT" w:customStyle="1">
    <w:name w:val="INCA GREEN BOX HEADER TEXT"/>
    <w:qFormat/>
    <w:rsid w:val="00764685"/>
    <w:rPr>
      <w:rFonts w:eastAsiaTheme="majorEastAsia" w:cstheme="majorBidi"/>
      <w:b/>
      <w:color w:val="FFFFFF" w:themeColor="background1"/>
      <w:sz w:val="36"/>
      <w:szCs w:val="32"/>
    </w:rPr>
  </w:style>
  <w:style w:type="paragraph" w:styleId="INCAHeading1" w:customStyle="1">
    <w:name w:val="INCA Heading 1"/>
    <w:qFormat/>
    <w:rsid w:val="009D3CD4"/>
    <w:rPr>
      <w:rFonts w:asciiTheme="majorHAnsi" w:hAnsiTheme="majorHAnsi" w:eastAsiaTheme="majorEastAsia" w:cstheme="majorBidi"/>
      <w:color w:val="072900"/>
      <w:sz w:val="32"/>
      <w:szCs w:val="32"/>
    </w:rPr>
  </w:style>
  <w:style w:type="paragraph" w:styleId="INCAHeading2" w:customStyle="1">
    <w:name w:val="INCA Heading 2"/>
    <w:qFormat/>
    <w:rsid w:val="009D3CD4"/>
    <w:rPr>
      <w:rFonts w:eastAsiaTheme="majorEastAsia" w:cstheme="majorBidi"/>
      <w:b/>
      <w:color w:val="072900"/>
      <w:sz w:val="28"/>
      <w:szCs w:val="32"/>
    </w:rPr>
  </w:style>
  <w:style w:type="paragraph" w:styleId="INCABodyText" w:customStyle="1">
    <w:name w:val="INCA Body Text"/>
    <w:qFormat/>
    <w:rsid w:val="009D3CD4"/>
    <w:rPr>
      <w:rFonts w:asciiTheme="minorHAnsi" w:hAnsiTheme="minorHAnsi" w:eastAsiaTheme="majorEastAsia" w:cstheme="majorBidi"/>
      <w:color w:val="000000" w:themeColor="text1"/>
      <w:sz w:val="20"/>
      <w:szCs w:val="32"/>
    </w:rPr>
  </w:style>
  <w:style w:type="paragraph" w:styleId="INCAHeading3" w:customStyle="1">
    <w:name w:val="INCA Heading 3"/>
    <w:basedOn w:val="INCAHeading2"/>
    <w:qFormat/>
    <w:rsid w:val="00EC0AA1"/>
    <w:rPr>
      <w:sz w:val="24"/>
    </w:rPr>
  </w:style>
  <w:style w:type="paragraph" w:styleId="INCAIntrobodytext" w:customStyle="1">
    <w:name w:val="INCA Intro body text"/>
    <w:qFormat/>
    <w:rsid w:val="00EC0AA1"/>
    <w:rPr>
      <w:rFonts w:asciiTheme="minorHAnsi" w:hAnsiTheme="minorHAnsi" w:eastAsiaTheme="majorEastAsia" w:cstheme="minorHAnsi"/>
      <w:color w:val="000000" w:themeColor="text1"/>
      <w:szCs w:val="20"/>
    </w:rPr>
  </w:style>
  <w:style w:type="character" w:styleId="PageNumber">
    <w:name w:val="page number"/>
    <w:basedOn w:val="DefaultParagraphFont"/>
    <w:uiPriority w:val="99"/>
    <w:semiHidden/>
    <w:unhideWhenUsed/>
    <w:rsid w:val="005F349E"/>
  </w:style>
  <w:style w:type="paragraph" w:styleId="INCABodytextOrangeLineLeft" w:customStyle="1">
    <w:name w:val="INCA Body text Orange Line Left"/>
    <w:basedOn w:val="INCAIntrobodytext"/>
    <w:qFormat/>
    <w:rsid w:val="0018015D"/>
    <w:pPr>
      <w:pBdr>
        <w:left w:val="single" w:color="ED5704" w:sz="48" w:space="4"/>
      </w:pBdr>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C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youtu.be/alZeXe_sykY"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youtu.be/alZeXe_sykY" TargetMode="External" Id="rId12" /><Relationship Type="http://schemas.openxmlformats.org/officeDocument/2006/relationships/hyperlink" Target="mailto:john@inca-ltd.org.uk" TargetMode="External" Id="rId17" /><Relationship Type="http://schemas.openxmlformats.org/officeDocument/2006/relationships/customXml" Target="../customXml/item2.xml" Id="rId2" /><Relationship Type="http://schemas.openxmlformats.org/officeDocument/2006/relationships/hyperlink" Target="https://youtu.be/ZMu5NMZ4mh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urpsfilm.co.uk/" TargetMode="External" Id="rId11" /><Relationship Type="http://schemas.openxmlformats.org/officeDocument/2006/relationships/numbering" Target="numbering.xml" Id="rId5" /><Relationship Type="http://schemas.openxmlformats.org/officeDocument/2006/relationships/hyperlink" Target="https://youtu.be/alZeXe_sykY"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g"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45AC55525DC4EA0D43E41A0ADE6CD" ma:contentTypeVersion="18" ma:contentTypeDescription="Create a new document." ma:contentTypeScope="" ma:versionID="2810669d54018f788387889f1ffe0922">
  <xsd:schema xmlns:xsd="http://www.w3.org/2001/XMLSchema" xmlns:xs="http://www.w3.org/2001/XMLSchema" xmlns:p="http://schemas.microsoft.com/office/2006/metadata/properties" xmlns:ns2="7ca14c40-ec07-41f6-b546-16261a331fb1" xmlns:ns3="c2cfd6c5-cfe6-4b89-af94-580c5a9c7031" targetNamespace="http://schemas.microsoft.com/office/2006/metadata/properties" ma:root="true" ma:fieldsID="93128077e757a08142bf4f76f1fef11b" ns2:_="" ns3:_="">
    <xsd:import namespace="7ca14c40-ec07-41f6-b546-16261a331fb1"/>
    <xsd:import namespace="c2cfd6c5-cfe6-4b89-af94-580c5a9c70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14c40-ec07-41f6-b546-16261a331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6609bf-39f7-4e88-85df-5b370cb50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fd6c5-cfe6-4b89-af94-580c5a9c703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ab0b690-0065-48be-a3ad-d73c19ee32c4}" ma:internalName="TaxCatchAll" ma:showField="CatchAllData" ma:web="c2cfd6c5-cfe6-4b89-af94-580c5a9c703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a14c40-ec07-41f6-b546-16261a331fb1">
      <Terms xmlns="http://schemas.microsoft.com/office/infopath/2007/PartnerControls"/>
    </lcf76f155ced4ddcb4097134ff3c332f>
    <TaxCatchAll xmlns="c2cfd6c5-cfe6-4b89-af94-580c5a9c70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F4B68-0A76-4E10-9DB5-DF04F0AF7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14c40-ec07-41f6-b546-16261a331fb1"/>
    <ds:schemaRef ds:uri="c2cfd6c5-cfe6-4b89-af94-580c5a9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12234-10B6-4AE9-92CC-4EB1BBF73F24}">
  <ds:schemaRefs>
    <ds:schemaRef ds:uri="http://schemas.microsoft.com/office/2006/metadata/properties"/>
    <ds:schemaRef ds:uri="http://schemas.microsoft.com/office/infopath/2007/PartnerControls"/>
    <ds:schemaRef ds:uri="7ca14c40-ec07-41f6-b546-16261a331fb1"/>
    <ds:schemaRef ds:uri="c2cfd6c5-cfe6-4b89-af94-580c5a9c7031"/>
  </ds:schemaRefs>
</ds:datastoreItem>
</file>

<file path=customXml/itemProps3.xml><?xml version="1.0" encoding="utf-8"?>
<ds:datastoreItem xmlns:ds="http://schemas.openxmlformats.org/officeDocument/2006/customXml" ds:itemID="{AD22DC6C-6A0D-A64C-9A30-0255DB3E5E63}">
  <ds:schemaRefs>
    <ds:schemaRef ds:uri="http://schemas.openxmlformats.org/officeDocument/2006/bibliography"/>
  </ds:schemaRefs>
</ds:datastoreItem>
</file>

<file path=customXml/itemProps4.xml><?xml version="1.0" encoding="utf-8"?>
<ds:datastoreItem xmlns:ds="http://schemas.openxmlformats.org/officeDocument/2006/customXml" ds:itemID="{1BC02A6C-643A-4733-88AB-99A3C1817F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 Gee</dc:creator>
  <keywords/>
  <dc:description/>
  <lastModifiedBy>John Sparrow</lastModifiedBy>
  <revision>3</revision>
  <lastPrinted>2023-02-16T16:02:00.0000000Z</lastPrinted>
  <dcterms:created xsi:type="dcterms:W3CDTF">2025-03-20T18:58:00.0000000Z</dcterms:created>
  <dcterms:modified xsi:type="dcterms:W3CDTF">2025-03-21T08:56:03.5088032Z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0x01010049245AC55525DC4EA0D43E41A0ADE6CD</vt:lpwstr>
  </property>
  <property fmtid="{D5CDD505-2E9C-101B-9397-08002B2CF9AE}" pid="3" name="MediaServiceImageTags">
    <vt:lpwstr/>
  </property>
</Properties>
</file>